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ook w:val="04A0"/>
      </w:tblPr>
      <w:tblGrid>
        <w:gridCol w:w="2093"/>
        <w:gridCol w:w="6429"/>
      </w:tblGrid>
      <w:tr w:rsidR="00D93781" w:rsidTr="0005303F">
        <w:trPr>
          <w:trHeight w:val="558"/>
        </w:trPr>
        <w:tc>
          <w:tcPr>
            <w:tcW w:w="8522" w:type="dxa"/>
            <w:gridSpan w:val="2"/>
          </w:tcPr>
          <w:p w:rsidR="00D93781" w:rsidRPr="0055071C" w:rsidRDefault="00D93781" w:rsidP="0055071C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  <w:r w:rsidRPr="0055071C">
              <w:rPr>
                <w:rFonts w:ascii="方正小标宋简体" w:eastAsia="方正小标宋简体" w:hint="eastAsia"/>
                <w:sz w:val="32"/>
                <w:szCs w:val="32"/>
              </w:rPr>
              <w:t>黄石街环境服务中心</w:t>
            </w:r>
            <w:r w:rsidR="0055071C" w:rsidRPr="0055071C">
              <w:rPr>
                <w:rFonts w:ascii="方正小标宋简体" w:eastAsia="方正小标宋简体" w:hint="eastAsia"/>
                <w:sz w:val="32"/>
                <w:szCs w:val="32"/>
              </w:rPr>
              <w:t>公开寻找合作企业公告</w:t>
            </w:r>
          </w:p>
        </w:tc>
      </w:tr>
      <w:tr w:rsidR="00D93781" w:rsidRPr="005A120C" w:rsidTr="004B7942">
        <w:trPr>
          <w:trHeight w:val="482"/>
        </w:trPr>
        <w:tc>
          <w:tcPr>
            <w:tcW w:w="2093" w:type="dxa"/>
            <w:vAlign w:val="center"/>
          </w:tcPr>
          <w:p w:rsidR="00D93781" w:rsidRPr="005A120C" w:rsidRDefault="0055071C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一、项目名称</w:t>
            </w:r>
          </w:p>
        </w:tc>
        <w:tc>
          <w:tcPr>
            <w:tcW w:w="6429" w:type="dxa"/>
            <w:vAlign w:val="center"/>
          </w:tcPr>
          <w:p w:rsidR="00D93781" w:rsidRPr="005A120C" w:rsidRDefault="00227FE1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共建和运营</w:t>
            </w:r>
            <w:r w:rsidR="0055071C" w:rsidRPr="005A120C">
              <w:rPr>
                <w:rFonts w:ascii="仿宋" w:eastAsia="仿宋" w:hAnsi="仿宋" w:hint="eastAsia"/>
                <w:szCs w:val="21"/>
              </w:rPr>
              <w:t>黄石街环境服务中心</w:t>
            </w:r>
          </w:p>
        </w:tc>
      </w:tr>
      <w:tr w:rsidR="00D93781" w:rsidRPr="001710F0" w:rsidTr="004B7942">
        <w:trPr>
          <w:trHeight w:val="560"/>
        </w:trPr>
        <w:tc>
          <w:tcPr>
            <w:tcW w:w="2093" w:type="dxa"/>
            <w:vAlign w:val="center"/>
          </w:tcPr>
          <w:p w:rsidR="00D93781" w:rsidRPr="005A120C" w:rsidRDefault="0055071C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二、项目背景</w:t>
            </w:r>
          </w:p>
        </w:tc>
        <w:tc>
          <w:tcPr>
            <w:tcW w:w="6429" w:type="dxa"/>
            <w:vAlign w:val="center"/>
          </w:tcPr>
          <w:p w:rsidR="00EE3929" w:rsidRPr="005A120C" w:rsidRDefault="001710F0" w:rsidP="001710F0">
            <w:pPr>
              <w:rPr>
                <w:rFonts w:ascii="仿宋" w:eastAsia="仿宋" w:hAnsi="仿宋"/>
                <w:szCs w:val="21"/>
              </w:rPr>
            </w:pPr>
            <w:r w:rsidRPr="001710F0">
              <w:rPr>
                <w:rFonts w:ascii="仿宋" w:eastAsia="仿宋" w:hAnsi="仿宋" w:hint="eastAsia"/>
                <w:szCs w:val="21"/>
              </w:rPr>
              <w:t>开展黄石街工业固废、零星建筑废弃物、绿化垃圾</w:t>
            </w:r>
            <w:r>
              <w:rPr>
                <w:rFonts w:ascii="仿宋" w:eastAsia="仿宋" w:hAnsi="仿宋" w:hint="eastAsia"/>
                <w:szCs w:val="21"/>
              </w:rPr>
              <w:t>和可回收物回收</w:t>
            </w:r>
          </w:p>
        </w:tc>
      </w:tr>
      <w:tr w:rsidR="00D93781" w:rsidRPr="005A120C" w:rsidTr="0005303F">
        <w:trPr>
          <w:trHeight w:val="1417"/>
        </w:trPr>
        <w:tc>
          <w:tcPr>
            <w:tcW w:w="2093" w:type="dxa"/>
            <w:vAlign w:val="center"/>
          </w:tcPr>
          <w:p w:rsidR="00D93781" w:rsidRPr="005A120C" w:rsidRDefault="0055071C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三、项目概况</w:t>
            </w:r>
          </w:p>
        </w:tc>
        <w:tc>
          <w:tcPr>
            <w:tcW w:w="6429" w:type="dxa"/>
            <w:vAlign w:val="center"/>
          </w:tcPr>
          <w:p w:rsidR="0055071C" w:rsidRPr="005A120C" w:rsidRDefault="00A12A26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1、</w:t>
            </w:r>
            <w:r w:rsidR="0055071C" w:rsidRPr="005A120C">
              <w:rPr>
                <w:rFonts w:ascii="仿宋" w:eastAsia="仿宋" w:hAnsi="仿宋" w:hint="eastAsia"/>
                <w:szCs w:val="21"/>
              </w:rPr>
              <w:t>地块地址：广州市白云区白云大道北298号（保利桥东北象限）</w:t>
            </w:r>
          </w:p>
          <w:p w:rsidR="0055071C" w:rsidRPr="005A120C" w:rsidRDefault="00A12A26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2、</w:t>
            </w:r>
            <w:r w:rsidR="0055071C" w:rsidRPr="005A120C">
              <w:rPr>
                <w:rFonts w:ascii="仿宋" w:eastAsia="仿宋" w:hAnsi="仿宋" w:hint="eastAsia"/>
                <w:szCs w:val="21"/>
              </w:rPr>
              <w:t>地块现状：该地块现已空置，并经黄石街市政所与陈田村沟通，已取得土地使用权授权。</w:t>
            </w:r>
          </w:p>
          <w:p w:rsidR="00D93781" w:rsidRPr="005A120C" w:rsidRDefault="00A12A26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3、</w:t>
            </w:r>
            <w:r w:rsidR="0055071C" w:rsidRPr="005A120C">
              <w:rPr>
                <w:rFonts w:ascii="仿宋" w:eastAsia="仿宋" w:hAnsi="仿宋" w:hint="eastAsia"/>
                <w:szCs w:val="21"/>
              </w:rPr>
              <w:t>总占地面积：约2000㎡；（详</w:t>
            </w:r>
            <w:r w:rsidR="001710F0">
              <w:rPr>
                <w:rFonts w:ascii="仿宋" w:eastAsia="仿宋" w:hAnsi="仿宋" w:hint="eastAsia"/>
                <w:szCs w:val="21"/>
              </w:rPr>
              <w:t>细咨询我司</w:t>
            </w:r>
            <w:r w:rsidR="0055071C" w:rsidRPr="005A120C">
              <w:rPr>
                <w:rFonts w:ascii="仿宋" w:eastAsia="仿宋" w:hAnsi="仿宋" w:hint="eastAsia"/>
                <w:szCs w:val="21"/>
              </w:rPr>
              <w:t>）</w:t>
            </w:r>
          </w:p>
        </w:tc>
      </w:tr>
      <w:tr w:rsidR="00D93781" w:rsidRPr="005A120C" w:rsidTr="0005303F">
        <w:trPr>
          <w:trHeight w:val="841"/>
        </w:trPr>
        <w:tc>
          <w:tcPr>
            <w:tcW w:w="2093" w:type="dxa"/>
            <w:vAlign w:val="center"/>
          </w:tcPr>
          <w:p w:rsidR="00A12A26" w:rsidRPr="005A120C" w:rsidRDefault="0055071C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四、合作企业</w:t>
            </w:r>
          </w:p>
          <w:p w:rsidR="00D93781" w:rsidRPr="005A120C" w:rsidRDefault="00A12A26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 xml:space="preserve">    </w:t>
            </w:r>
            <w:r w:rsidR="0055071C" w:rsidRPr="005A120C">
              <w:rPr>
                <w:rFonts w:ascii="仿宋" w:eastAsia="仿宋" w:hAnsi="仿宋" w:hint="eastAsia"/>
                <w:szCs w:val="21"/>
              </w:rPr>
              <w:t>选择方式</w:t>
            </w:r>
          </w:p>
        </w:tc>
        <w:tc>
          <w:tcPr>
            <w:tcW w:w="6429" w:type="dxa"/>
            <w:vAlign w:val="center"/>
          </w:tcPr>
          <w:p w:rsidR="00D93781" w:rsidRPr="005A120C" w:rsidRDefault="0055071C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通过向社会公开方式选取，集中收取意向企业意向书，集中开标后，根据相关要求择优选择合作企业。</w:t>
            </w:r>
          </w:p>
        </w:tc>
      </w:tr>
      <w:tr w:rsidR="00D93781" w:rsidRPr="005A120C" w:rsidTr="0005303F">
        <w:trPr>
          <w:trHeight w:val="2825"/>
        </w:trPr>
        <w:tc>
          <w:tcPr>
            <w:tcW w:w="2093" w:type="dxa"/>
            <w:vAlign w:val="center"/>
          </w:tcPr>
          <w:p w:rsidR="00A12A26" w:rsidRPr="005A120C" w:rsidRDefault="0055071C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五、合作企业</w:t>
            </w:r>
          </w:p>
          <w:p w:rsidR="00D93781" w:rsidRPr="005A120C" w:rsidRDefault="00A12A26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 xml:space="preserve">    </w:t>
            </w:r>
            <w:r w:rsidR="0055071C" w:rsidRPr="005A120C">
              <w:rPr>
                <w:rFonts w:ascii="仿宋" w:eastAsia="仿宋" w:hAnsi="仿宋" w:hint="eastAsia"/>
                <w:szCs w:val="21"/>
              </w:rPr>
              <w:t>资质要求</w:t>
            </w:r>
          </w:p>
        </w:tc>
        <w:tc>
          <w:tcPr>
            <w:tcW w:w="6429" w:type="dxa"/>
            <w:vAlign w:val="center"/>
          </w:tcPr>
          <w:p w:rsidR="0055071C" w:rsidRPr="005A120C" w:rsidRDefault="0055071C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1、具备“四上”企业资格；</w:t>
            </w:r>
          </w:p>
          <w:p w:rsidR="0055071C" w:rsidRPr="005A120C" w:rsidRDefault="0055071C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2、具备垃圾运输处理能力;</w:t>
            </w:r>
          </w:p>
          <w:p w:rsidR="0055071C" w:rsidRPr="005A120C" w:rsidRDefault="0055071C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3、具备建设全品类的可回收物中转站的能力，有可回收物处理经验；</w:t>
            </w:r>
          </w:p>
          <w:p w:rsidR="0055071C" w:rsidRPr="005A120C" w:rsidRDefault="0055071C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4、具备中国职业健康安全管理体系认证、环境管理体系认证、质量管理体系认证（ISO9000）的资质证书</w:t>
            </w:r>
          </w:p>
          <w:p w:rsidR="0055071C" w:rsidRPr="005A120C" w:rsidRDefault="0055071C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5、在白云区内实地经营,实行统一核算,具有独立法人资格。</w:t>
            </w:r>
          </w:p>
          <w:p w:rsidR="00D93781" w:rsidRPr="005A120C" w:rsidRDefault="0055071C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6、上一年以来，未发生安全生产责任事故、环境污染和失信等违法违规行为，且未受到环保、安监、税务等相关部门的行政处罚。</w:t>
            </w:r>
          </w:p>
        </w:tc>
      </w:tr>
      <w:tr w:rsidR="00D93781" w:rsidRPr="005A120C" w:rsidTr="0005303F">
        <w:trPr>
          <w:trHeight w:val="3673"/>
        </w:trPr>
        <w:tc>
          <w:tcPr>
            <w:tcW w:w="2093" w:type="dxa"/>
            <w:vAlign w:val="center"/>
          </w:tcPr>
          <w:p w:rsidR="00D93781" w:rsidRPr="005A120C" w:rsidRDefault="00877985" w:rsidP="0055071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六、合作内容</w:t>
            </w:r>
          </w:p>
        </w:tc>
        <w:tc>
          <w:tcPr>
            <w:tcW w:w="6429" w:type="dxa"/>
            <w:vAlign w:val="center"/>
          </w:tcPr>
          <w:p w:rsidR="00877985" w:rsidRPr="00877985" w:rsidRDefault="00877985" w:rsidP="00877985">
            <w:pPr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1、</w:t>
            </w:r>
            <w:r w:rsidRPr="00877985">
              <w:rPr>
                <w:rFonts w:ascii="仿宋" w:eastAsia="仿宋" w:hAnsi="仿宋" w:hint="eastAsia"/>
                <w:szCs w:val="21"/>
              </w:rPr>
              <w:t>合作企业负责在该地块进行环境服务中心建设，实现后端资源化处理闭环，建设资金均由合作企业承担。该环境服务中心需具备对可回收物、大件家具垃圾、园林废弃物、零星建筑垃圾、布碎皮革垃圾进行处理的能力。</w:t>
            </w:r>
          </w:p>
          <w:p w:rsidR="00877985" w:rsidRPr="00877985" w:rsidRDefault="00877985" w:rsidP="00877985">
            <w:pPr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2、</w:t>
            </w:r>
            <w:r w:rsidRPr="00877985">
              <w:rPr>
                <w:rFonts w:ascii="仿宋" w:eastAsia="仿宋" w:hAnsi="仿宋" w:hint="eastAsia"/>
                <w:szCs w:val="21"/>
              </w:rPr>
              <w:t>环境服务中心运营期间，物资回收公司负责进行监督、管理以及和黄石街进行沟通协商。合作企业负责做好场地运营和安全生产等维护和管理</w:t>
            </w:r>
            <w:r>
              <w:rPr>
                <w:rFonts w:ascii="仿宋" w:eastAsia="仿宋" w:hAnsi="仿宋" w:hint="eastAsia"/>
                <w:szCs w:val="21"/>
              </w:rPr>
              <w:t>，并接受我方一切的监督管理，如违反相关要求，视为违反合作约定</w:t>
            </w:r>
            <w:r w:rsidRPr="00877985">
              <w:rPr>
                <w:rFonts w:ascii="仿宋" w:eastAsia="仿宋" w:hAnsi="仿宋" w:hint="eastAsia"/>
                <w:szCs w:val="21"/>
              </w:rPr>
              <w:t>。</w:t>
            </w:r>
          </w:p>
          <w:p w:rsidR="0055071C" w:rsidRPr="00877985" w:rsidRDefault="00877985" w:rsidP="00877985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3、</w:t>
            </w:r>
            <w:r w:rsidRPr="00877985">
              <w:rPr>
                <w:rFonts w:ascii="仿宋" w:eastAsia="仿宋" w:hAnsi="仿宋" w:hint="eastAsia"/>
                <w:szCs w:val="21"/>
              </w:rPr>
              <w:t>物资回收公司负责解决土地使用建设问题，负责提供可回收物回收综合信息平台、场地外观设计、标识、建筑要求以及咨询服务等供合作企业使用。</w:t>
            </w:r>
          </w:p>
        </w:tc>
      </w:tr>
      <w:tr w:rsidR="00877985" w:rsidRPr="005A120C" w:rsidTr="00877985">
        <w:trPr>
          <w:trHeight w:val="1140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877985" w:rsidRPr="005A120C" w:rsidRDefault="00877985" w:rsidP="002C0255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七</w:t>
            </w:r>
            <w:r w:rsidRPr="005A120C">
              <w:rPr>
                <w:rFonts w:ascii="仿宋" w:eastAsia="仿宋" w:hAnsi="仿宋" w:hint="eastAsia"/>
                <w:szCs w:val="21"/>
              </w:rPr>
              <w:t>、报名时提</w:t>
            </w:r>
          </w:p>
          <w:p w:rsidR="00877985" w:rsidRPr="005A120C" w:rsidRDefault="00877985" w:rsidP="002C0255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 xml:space="preserve">    交材料</w:t>
            </w:r>
          </w:p>
        </w:tc>
        <w:tc>
          <w:tcPr>
            <w:tcW w:w="6429" w:type="dxa"/>
            <w:tcBorders>
              <w:bottom w:val="single" w:sz="4" w:space="0" w:color="auto"/>
            </w:tcBorders>
            <w:vAlign w:val="center"/>
          </w:tcPr>
          <w:p w:rsidR="00877985" w:rsidRPr="005A120C" w:rsidRDefault="00877985" w:rsidP="002C0255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1、上述资质要求相关证明复印件（提供原件核对）；</w:t>
            </w:r>
          </w:p>
          <w:p w:rsidR="00877985" w:rsidRPr="005A120C" w:rsidRDefault="00877985" w:rsidP="002C0255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2、共建环境服务中心初步方案及环境服务中心设计图。</w:t>
            </w:r>
          </w:p>
        </w:tc>
      </w:tr>
      <w:tr w:rsidR="00877985" w:rsidRPr="005A120C" w:rsidTr="0005303F">
        <w:trPr>
          <w:trHeight w:val="1388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:rsidR="00877985" w:rsidRPr="005A120C" w:rsidRDefault="00877985" w:rsidP="002C0255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八</w:t>
            </w:r>
            <w:r w:rsidRPr="005A120C">
              <w:rPr>
                <w:rFonts w:ascii="仿宋" w:eastAsia="仿宋" w:hAnsi="仿宋" w:hint="eastAsia"/>
                <w:szCs w:val="21"/>
              </w:rPr>
              <w:t>、报名时间</w:t>
            </w:r>
          </w:p>
          <w:p w:rsidR="00877985" w:rsidRPr="005A120C" w:rsidRDefault="00877985" w:rsidP="002C0255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 xml:space="preserve">    和方式</w:t>
            </w:r>
          </w:p>
        </w:tc>
        <w:tc>
          <w:tcPr>
            <w:tcW w:w="6429" w:type="dxa"/>
            <w:tcBorders>
              <w:top w:val="single" w:sz="4" w:space="0" w:color="auto"/>
            </w:tcBorders>
            <w:vAlign w:val="center"/>
          </w:tcPr>
          <w:p w:rsidR="00877985" w:rsidRPr="005A120C" w:rsidRDefault="00877985" w:rsidP="002C0255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1、报名登记时间：2020年6月24日24：00前；</w:t>
            </w:r>
          </w:p>
          <w:p w:rsidR="00877985" w:rsidRPr="005A120C" w:rsidRDefault="00877985" w:rsidP="002C0255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2、报名方式：请将报名材料加盖公章，并邮寄至广州市白云区阁屏商务大厦4001室</w:t>
            </w:r>
          </w:p>
          <w:p w:rsidR="00877985" w:rsidRPr="005A120C" w:rsidRDefault="00877985" w:rsidP="002C0255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3、联系方式：郑先生 13427559946</w:t>
            </w:r>
            <w:r w:rsidRPr="005A120C">
              <w:rPr>
                <w:rFonts w:ascii="仿宋" w:eastAsia="仿宋" w:hAnsi="仿宋"/>
                <w:szCs w:val="21"/>
              </w:rPr>
              <w:t xml:space="preserve"> </w:t>
            </w:r>
          </w:p>
        </w:tc>
      </w:tr>
      <w:tr w:rsidR="00877985" w:rsidRPr="005A120C" w:rsidTr="000530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59"/>
        </w:trPr>
        <w:tc>
          <w:tcPr>
            <w:tcW w:w="2093" w:type="dxa"/>
            <w:vAlign w:val="center"/>
          </w:tcPr>
          <w:p w:rsidR="00877985" w:rsidRPr="005A120C" w:rsidRDefault="00877985" w:rsidP="0055071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九</w:t>
            </w:r>
            <w:r w:rsidRPr="005A120C">
              <w:rPr>
                <w:rFonts w:ascii="仿宋" w:eastAsia="仿宋" w:hAnsi="仿宋" w:hint="eastAsia"/>
                <w:szCs w:val="21"/>
              </w:rPr>
              <w:t>、公告期限</w:t>
            </w:r>
          </w:p>
        </w:tc>
        <w:tc>
          <w:tcPr>
            <w:tcW w:w="6429" w:type="dxa"/>
            <w:vAlign w:val="center"/>
          </w:tcPr>
          <w:p w:rsidR="00877985" w:rsidRPr="005A120C" w:rsidRDefault="00877985" w:rsidP="0055071C">
            <w:pPr>
              <w:rPr>
                <w:rFonts w:ascii="仿宋" w:eastAsia="仿宋" w:hAnsi="仿宋"/>
                <w:szCs w:val="21"/>
              </w:rPr>
            </w:pPr>
            <w:r w:rsidRPr="005A120C">
              <w:rPr>
                <w:rFonts w:ascii="仿宋" w:eastAsia="仿宋" w:hAnsi="仿宋" w:hint="eastAsia"/>
                <w:szCs w:val="21"/>
              </w:rPr>
              <w:t>公告日期：2020年6月18日—2020年6月24日</w:t>
            </w:r>
          </w:p>
        </w:tc>
      </w:tr>
    </w:tbl>
    <w:p w:rsidR="005A120C" w:rsidRPr="005A120C" w:rsidRDefault="005A120C">
      <w:pPr>
        <w:rPr>
          <w:rFonts w:ascii="仿宋" w:eastAsia="仿宋" w:hAnsi="仿宋"/>
          <w:szCs w:val="21"/>
        </w:rPr>
      </w:pPr>
      <w:r w:rsidRPr="005A120C">
        <w:rPr>
          <w:rFonts w:ascii="仿宋" w:eastAsia="仿宋" w:hAnsi="仿宋" w:hint="eastAsia"/>
          <w:szCs w:val="21"/>
        </w:rPr>
        <w:t>本次公告最终解释权归广州市白云区物资回收公司所有。</w:t>
      </w:r>
    </w:p>
    <w:sectPr w:rsidR="005A120C" w:rsidRPr="005A120C" w:rsidSect="00A552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549C" w:rsidRDefault="0081549C" w:rsidP="00D93781">
      <w:r>
        <w:separator/>
      </w:r>
    </w:p>
  </w:endnote>
  <w:endnote w:type="continuationSeparator" w:id="1">
    <w:p w:rsidR="0081549C" w:rsidRDefault="0081549C" w:rsidP="00D937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549C" w:rsidRDefault="0081549C" w:rsidP="00D93781">
      <w:r>
        <w:separator/>
      </w:r>
    </w:p>
  </w:footnote>
  <w:footnote w:type="continuationSeparator" w:id="1">
    <w:p w:rsidR="0081549C" w:rsidRDefault="0081549C" w:rsidP="00D937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3781"/>
    <w:rsid w:val="0005303F"/>
    <w:rsid w:val="000A75E6"/>
    <w:rsid w:val="001710F0"/>
    <w:rsid w:val="00194E09"/>
    <w:rsid w:val="00227FE1"/>
    <w:rsid w:val="004B7942"/>
    <w:rsid w:val="0055071C"/>
    <w:rsid w:val="005A120C"/>
    <w:rsid w:val="0081549C"/>
    <w:rsid w:val="00877985"/>
    <w:rsid w:val="00961C0F"/>
    <w:rsid w:val="00965623"/>
    <w:rsid w:val="00985ADD"/>
    <w:rsid w:val="00A12A26"/>
    <w:rsid w:val="00A55213"/>
    <w:rsid w:val="00AD2DD2"/>
    <w:rsid w:val="00CA6849"/>
    <w:rsid w:val="00D93781"/>
    <w:rsid w:val="00EE3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2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937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9378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937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93781"/>
    <w:rPr>
      <w:sz w:val="18"/>
      <w:szCs w:val="18"/>
    </w:rPr>
  </w:style>
  <w:style w:type="table" w:styleId="a5">
    <w:name w:val="Table Grid"/>
    <w:basedOn w:val="a1"/>
    <w:uiPriority w:val="59"/>
    <w:rsid w:val="00D9378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郑志豪</dc:creator>
  <cp:keywords/>
  <dc:description/>
  <cp:lastModifiedBy>郑志豪</cp:lastModifiedBy>
  <cp:revision>9</cp:revision>
  <dcterms:created xsi:type="dcterms:W3CDTF">2020-06-17T08:39:00Z</dcterms:created>
  <dcterms:modified xsi:type="dcterms:W3CDTF">2020-06-18T03:39:00Z</dcterms:modified>
</cp:coreProperties>
</file>