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询价公告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广州白云供销物资回收有限公司对白云区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石井街、棠景街、永平街等“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两网融合”网点安装可回收物分类仓（不锈钢）项目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，以公开询价方式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欢迎具备相应资格的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企业报名</w:t>
      </w:r>
      <w:r>
        <w:rPr>
          <w:rFonts w:hint="eastAsia" w:ascii="仿宋_GB2312" w:hAnsi="仿宋_GB2312" w:eastAsia="仿宋_GB2312" w:cs="仿宋_GB2312"/>
          <w:sz w:val="32"/>
          <w:szCs w:val="32"/>
        </w:rPr>
        <w:t>，公告如下：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</w:rPr>
        <w:t>白云区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石井街、棠景街、永平街等“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两网融合”网点安装可回收物分类仓（不锈钢）项目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项目编号：</w:t>
      </w:r>
      <w:r>
        <w:rPr>
          <w:rFonts w:hint="eastAsia" w:ascii="仿宋_GB2312" w:hAnsi="仿宋_GB2312" w:eastAsia="仿宋_GB2312" w:cs="仿宋_GB2312"/>
          <w:sz w:val="32"/>
          <w:szCs w:val="32"/>
        </w:rPr>
        <w:t>BY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WZ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20211014001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内容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及需求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项目内容：</w:t>
      </w:r>
      <w:r>
        <w:rPr>
          <w:rFonts w:hint="eastAsia" w:ascii="仿宋_GB2312" w:hAnsi="仿宋_GB2312" w:eastAsia="仿宋_GB2312" w:cs="仿宋_GB2312"/>
          <w:sz w:val="32"/>
          <w:szCs w:val="32"/>
        </w:rPr>
        <w:t>白云区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石井街、棠景街、永平街“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两网融合”网点安装可回收物分类仓（不锈钢）共155㎡。项目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结合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网点的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实际情况，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需安装可回收物分类仓（不锈钢），其中，永平街1个网点，安装面积35㎡；石井街3个网点，安装面积86㎡；棠景街1个网点，安装面积33㎡。另石井有两个网点需加12条长管及4块不锈钢板。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项目地址：石井桥头直街13号全部、风度路和石潭路交界处、兆丰路顺丰翠园对面；广花三路合益一街17号1917-19；广从路乐居北街73号039-041铺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主要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工程材料要求：201不锈钢管（规格：40㎜×40㎜，厚度为1.5㎜）；201实心圆条（规格：6㎜）；304带60圆孔圆条（规格：6㎜），具体材料构成以实地测量为准。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项目控制价：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本项目最高限价44270元（人民币：肆万肆仟贰佰柒拾元整），价格为含税报价，投标单位投标总报价不得超过最高限价。超过最高投标限价的申请文件直接作废标处理。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投标人资格条件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-10" w:leftChars="0" w:firstLine="64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在中华人民共和国境内正常注册，相关执照、证件未被吊销。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2、在广州市内无不良行为记录，未受到相关主管部门处罚。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3、无因投标人引起的合同纠纷、仲裁及诉讼案件记录。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本项目不接受联合体报价。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投标资料：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    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营业执照复印件及法人代表身份证复印件。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2、询价表（附件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以上材料必须提供复印件加盖公司公章，并用信封密封，密封处加盖公司公章。报价文件材料不按上述要求提供完成及符合要求的，作废标处理。符合报价资格及资料合规的投标不少于3家。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评标办法：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经评审的合理低价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获取招标文件：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公告及报名时间：2021年10月14日至2021年10月18日，工作日上午9：00至下午18：00.（报名时提供：营业执照复印件、法人代表身份证复印件及询价表等证明材料，上述资料盖公章，原件备查）。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2、报名地点：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广州市白云区白云大道南685号阁屏商务大厦四楼广州白云供销物资回收有限公司。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报价文件递交时间：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2021年10月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</w:t>
      </w:r>
      <w:r>
        <w:rPr>
          <w:rFonts w:hint="eastAsia" w:ascii="仿宋_GB2312" w:hAnsi="仿宋_GB2312" w:eastAsia="仿宋_GB2312" w:cs="仿宋_GB2312"/>
          <w:sz w:val="32"/>
          <w:szCs w:val="32"/>
        </w:rPr>
        <w:t>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时前。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联系方法：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伍小姐 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电话：020-86418845-8108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广州白云供销物资回收有限公司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2021年10月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62FFCF"/>
    <w:multiLevelType w:val="singleLevel"/>
    <w:tmpl w:val="9662FFC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D58576F"/>
    <w:multiLevelType w:val="singleLevel"/>
    <w:tmpl w:val="BD58576F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abstractNum w:abstractNumId="2">
    <w:nsid w:val="DB1A39A3"/>
    <w:multiLevelType w:val="singleLevel"/>
    <w:tmpl w:val="DB1A39A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3C4"/>
    <w:rsid w:val="00074507"/>
    <w:rsid w:val="00094659"/>
    <w:rsid w:val="000D47ED"/>
    <w:rsid w:val="002746EF"/>
    <w:rsid w:val="002E6B8D"/>
    <w:rsid w:val="0049159C"/>
    <w:rsid w:val="00555B21"/>
    <w:rsid w:val="00603EC5"/>
    <w:rsid w:val="007677AF"/>
    <w:rsid w:val="00A74A96"/>
    <w:rsid w:val="00AA3B5A"/>
    <w:rsid w:val="00B373C4"/>
    <w:rsid w:val="00C10DAF"/>
    <w:rsid w:val="00C1101A"/>
    <w:rsid w:val="00C663A4"/>
    <w:rsid w:val="00D01880"/>
    <w:rsid w:val="00D74C35"/>
    <w:rsid w:val="00F56525"/>
    <w:rsid w:val="04BF665D"/>
    <w:rsid w:val="258E50FA"/>
    <w:rsid w:val="262203FC"/>
    <w:rsid w:val="3A106610"/>
    <w:rsid w:val="3CE557F8"/>
    <w:rsid w:val="434E4E13"/>
    <w:rsid w:val="760B385A"/>
    <w:rsid w:val="7CC6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99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semiHidden/>
    <w:unhideWhenUsed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/>
    </w:rPr>
  </w:style>
  <w:style w:type="paragraph" w:styleId="4">
    <w:name w:val="Date"/>
    <w:basedOn w:val="1"/>
    <w:next w:val="1"/>
    <w:link w:val="24"/>
    <w:qFormat/>
    <w:uiPriority w:val="99"/>
    <w:pPr>
      <w:ind w:left="100" w:leftChars="2500"/>
    </w:pPr>
  </w:style>
  <w:style w:type="paragraph" w:styleId="5">
    <w:name w:val="Balloon Text"/>
    <w:basedOn w:val="1"/>
    <w:link w:val="19"/>
    <w:qFormat/>
    <w:uiPriority w:val="99"/>
    <w:rPr>
      <w:sz w:val="18"/>
      <w:szCs w:val="18"/>
    </w:rPr>
  </w:style>
  <w:style w:type="paragraph" w:styleId="6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cs="Times New Roman"/>
      <w:kern w:val="0"/>
      <w:szCs w:val="20"/>
    </w:rPr>
  </w:style>
  <w:style w:type="paragraph" w:styleId="9">
    <w:name w:val="index 1"/>
    <w:basedOn w:val="1"/>
    <w:next w:val="1"/>
    <w:qFormat/>
    <w:uiPriority w:val="99"/>
  </w:style>
  <w:style w:type="paragraph" w:styleId="10">
    <w:name w:val="Body Text 2"/>
    <w:basedOn w:val="1"/>
    <w:link w:val="14"/>
    <w:qFormat/>
    <w:uiPriority w:val="99"/>
    <w:pPr>
      <w:spacing w:after="120" w:line="480" w:lineRule="auto"/>
    </w:pPr>
  </w:style>
  <w:style w:type="character" w:styleId="13">
    <w:name w:val="Hyperlink"/>
    <w:basedOn w:val="12"/>
    <w:qFormat/>
    <w:uiPriority w:val="99"/>
    <w:rPr>
      <w:color w:val="0000FF"/>
      <w:u w:val="single"/>
    </w:rPr>
  </w:style>
  <w:style w:type="character" w:customStyle="1" w:styleId="14">
    <w:name w:val="正文文本 2 字符"/>
    <w:basedOn w:val="12"/>
    <w:link w:val="10"/>
    <w:qFormat/>
    <w:uiPriority w:val="99"/>
  </w:style>
  <w:style w:type="character" w:customStyle="1" w:styleId="15">
    <w:name w:val="纯文本 字符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cs="Times New Roman"/>
      <w:kern w:val="0"/>
      <w:sz w:val="24"/>
      <w:szCs w:val="20"/>
    </w:rPr>
  </w:style>
  <w:style w:type="character" w:customStyle="1" w:styleId="19">
    <w:name w:val="批注框文本 字符"/>
    <w:basedOn w:val="12"/>
    <w:link w:val="5"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22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23">
    <w:name w:val="标题 4 字符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字符"/>
    <w:basedOn w:val="1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1584F7-ABAD-4938-AB55-F070C9DFA3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137</Words>
  <Characters>787</Characters>
  <Lines>6</Lines>
  <Paragraphs>1</Paragraphs>
  <TotalTime>14</TotalTime>
  <ScaleCrop>false</ScaleCrop>
  <LinksUpToDate>false</LinksUpToDate>
  <CharactersWithSpaces>923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2020-04-17T01:08:00Z</dcterms:created>
  <dc:creator>AutoBVT</dc:creator>
  <cp:lastModifiedBy>朱洁韩</cp:lastModifiedBy>
  <cp:lastPrinted>2021-10-08T03:23:00Z</cp:lastPrinted>
  <dcterms:modified xsi:type="dcterms:W3CDTF">2021-10-14T09:44:28Z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276DBCC436F9474B989A50DEC273B6EE</vt:lpwstr>
  </property>
</Properties>
</file>