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dot" w:pos="9638"/>
        </w:tabs>
        <w:spacing w:line="360" w:lineRule="auto"/>
        <w:ind w:right="420"/>
        <w:rPr>
          <w:rFonts w:hint="eastAsia" w:ascii="仿宋" w:hAnsi="仿宋" w:eastAsia="仿宋" w:cs="仿宋"/>
          <w:b/>
          <w:bCs/>
          <w:color w:val="auto"/>
          <w:kern w:val="2"/>
          <w:sz w:val="26"/>
          <w:szCs w:val="26"/>
          <w:highlight w:val="none"/>
          <w:lang w:val="en-US" w:eastAsia="zh-CN" w:bidi="ar-SA"/>
        </w:rPr>
      </w:pPr>
      <w:r>
        <w:rPr>
          <w:rFonts w:hint="eastAsia" w:ascii="仿宋" w:hAnsi="仿宋" w:eastAsia="仿宋" w:cs="仿宋"/>
          <w:b/>
          <w:bCs/>
          <w:color w:val="auto"/>
          <w:kern w:val="2"/>
          <w:sz w:val="26"/>
          <w:szCs w:val="26"/>
          <w:highlight w:val="none"/>
          <w:lang w:val="en-US" w:eastAsia="zh-CN" w:bidi="ar-SA"/>
        </w:rPr>
        <w:t>附件1：</w:t>
      </w:r>
    </w:p>
    <w:p>
      <w:pPr>
        <w:spacing w:after="120" w:afterLines="50"/>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投标申请人声明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bookmarkStart w:id="0" w:name="_GoBack"/>
      <w:bookmarkEnd w:id="0"/>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kNTBjODY2OTQ4NzE0OWU4ODk0Zjc4Mzc5ZDZmOWIifQ=="/>
  </w:docVars>
  <w:rsids>
    <w:rsidRoot w:val="68F273B3"/>
    <w:rsid w:val="0DD40A9B"/>
    <w:rsid w:val="23DC40C6"/>
    <w:rsid w:val="3D305E15"/>
    <w:rsid w:val="4BEF7120"/>
    <w:rsid w:val="68F273B3"/>
    <w:rsid w:val="715B5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b/>
      <w:bCs/>
      <w:sz w:val="24"/>
      <w:szCs w:val="1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customStyle="1" w:styleId="6">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539</Words>
  <Characters>539</Characters>
  <Lines>0</Lines>
  <Paragraphs>0</Paragraphs>
  <TotalTime>0</TotalTime>
  <ScaleCrop>false</ScaleCrop>
  <LinksUpToDate>false</LinksUpToDate>
  <CharactersWithSpaces>548</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2022-05-26T10:09:00Z</dcterms:created>
  <dc:creator>易安琦</dc:creator>
  <cp:lastModifiedBy>易安琦</cp:lastModifiedBy>
  <dcterms:modified xsi:type="dcterms:W3CDTF">2022-10-08T08:10:02Z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29A2B764A3E6463AB00DDEFF380D3468</vt:lpwstr>
  </property>
</Properties>
</file>