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006" w:tblpY="2776"/>
        <w:tblOverlap w:val="never"/>
        <w:tblW w:w="92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1809"/>
        <w:gridCol w:w="886"/>
        <w:gridCol w:w="6088"/>
      </w:tblGrid>
      <w:tr w14:paraId="6ABB8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428EE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CD667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评审项目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1C6D1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9BBAB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评分标准</w:t>
            </w:r>
          </w:p>
        </w:tc>
      </w:tr>
      <w:tr w14:paraId="08F1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49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01EF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</w:t>
            </w:r>
          </w:p>
          <w:p w14:paraId="38F0236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BAEB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企业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实力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4E3A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AE25">
            <w:pPr>
              <w:adjustRightInd w:val="0"/>
              <w:snapToGrid w:val="0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具备相关专业协会颁发的白蚁防治资质证明得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0分。否则不得分。</w:t>
            </w:r>
          </w:p>
        </w:tc>
      </w:tr>
      <w:tr w14:paraId="2D9D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B2035"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二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F2137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企业团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员情况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AC6C6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FA6E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拟投入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/>
                <w:rPrChange w:id="0" w:author="张锦" w:date="2024-08-06T14:20:43Z">
                  <w:rPr>
                    <w:rFonts w:hint="eastAsia" w:ascii="宋体" w:hAnsi="宋体" w:eastAsia="宋体"/>
                    <w:color w:val="000000"/>
                    <w:sz w:val="24"/>
                    <w:szCs w:val="24"/>
                  </w:rPr>
                </w:rPrChange>
              </w:rPr>
              <w:t>本项目</w:t>
            </w:r>
            <w:r>
              <w:rPr>
                <w:rFonts w:hint="default" w:ascii="宋体" w:hAnsi="宋体" w:eastAsia="宋体"/>
                <w:color w:val="000000"/>
                <w:sz w:val="24"/>
                <w:szCs w:val="24"/>
                <w:shd w:val="clear"/>
                <w:lang w:val="en-US"/>
                <w:rPrChange w:id="1" w:author="张锦" w:date="2024-08-06T14:20:43Z">
                  <w:rPr>
                    <w:rFonts w:hint="default" w:ascii="宋体" w:hAnsi="宋体" w:eastAsia="宋体"/>
                    <w:color w:val="000000"/>
                    <w:sz w:val="24"/>
                    <w:szCs w:val="24"/>
                    <w:lang w:val="en-US"/>
                  </w:rPr>
                </w:rPrChange>
              </w:rPr>
              <w:t>负责人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/>
                <w:rPrChange w:id="2" w:author="张锦" w:date="2024-08-06T14:20:43Z">
                  <w:rPr>
                    <w:rFonts w:hint="eastAsia" w:ascii="宋体" w:hAnsi="宋体" w:eastAsia="宋体"/>
                    <w:color w:val="000000"/>
                    <w:sz w:val="24"/>
                    <w:szCs w:val="24"/>
                  </w:rPr>
                </w:rPrChange>
              </w:rPr>
              <w:t>持有白蚁防治人员</w:t>
            </w:r>
            <w:r>
              <w:rPr>
                <w:rFonts w:hint="default" w:ascii="宋体" w:hAnsi="宋体" w:eastAsia="宋体"/>
                <w:color w:val="000000"/>
                <w:sz w:val="24"/>
                <w:szCs w:val="24"/>
                <w:shd w:val="clear"/>
                <w:lang w:val="en-US"/>
                <w:rPrChange w:id="3" w:author="张锦" w:date="2024-08-06T14:20:43Z">
                  <w:rPr>
                    <w:rFonts w:hint="default" w:ascii="宋体" w:hAnsi="宋体" w:eastAsia="宋体"/>
                    <w:color w:val="000000"/>
                    <w:sz w:val="24"/>
                    <w:szCs w:val="24"/>
                    <w:lang w:val="en-US"/>
                  </w:rPr>
                </w:rPrChange>
              </w:rPr>
              <w:t>中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/>
                <w:rPrChange w:id="4" w:author="张锦" w:date="2024-08-06T14:20:43Z">
                  <w:rPr>
                    <w:rFonts w:hint="eastAsia" w:ascii="宋体" w:hAnsi="宋体" w:eastAsia="宋体"/>
                    <w:color w:val="000000"/>
                    <w:sz w:val="24"/>
                    <w:szCs w:val="24"/>
                  </w:rPr>
                </w:rPrChange>
              </w:rPr>
              <w:t>级或以上证书</w:t>
            </w:r>
            <w:r>
              <w:rPr>
                <w:rFonts w:hint="default" w:ascii="宋体" w:hAnsi="宋体" w:eastAsia="宋体"/>
                <w:color w:val="000000"/>
                <w:sz w:val="24"/>
                <w:szCs w:val="24"/>
                <w:shd w:val="clear"/>
                <w:lang w:val="en-US"/>
                <w:rPrChange w:id="5" w:author="张锦" w:date="2024-08-06T14:20:43Z">
                  <w:rPr>
                    <w:rFonts w:hint="default" w:ascii="宋体" w:hAnsi="宋体" w:eastAsia="宋体"/>
                    <w:color w:val="000000"/>
                    <w:sz w:val="24"/>
                    <w:szCs w:val="24"/>
                    <w:lang w:val="en-US"/>
                  </w:rPr>
                </w:rPrChange>
              </w:rPr>
              <w:t>得10分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shd w:val="clear"/>
                <w:rPrChange w:id="6" w:author="张锦" w:date="2024-08-06T14:20:47Z">
                  <w:rPr>
                    <w:rFonts w:hint="eastAsia" w:ascii="宋体" w:hAnsi="宋体" w:eastAsia="宋体"/>
                    <w:color w:val="000000"/>
                    <w:sz w:val="24"/>
                    <w:szCs w:val="24"/>
                    <w:highlight w:val="yellow"/>
                  </w:rPr>
                </w:rPrChange>
              </w:rPr>
              <w:t>。</w:t>
            </w:r>
          </w:p>
          <w:p w14:paraId="2C91BBA7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2.拟投入本项目的工作人员持有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白蚁防治人员初级或以上证书：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配备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5人（含5人）以上的，得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分；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配备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3-4人（含4人）的，得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分；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配备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1-2人（含2人）的，得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分；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配置工作人员非持证人员不得分。</w:t>
            </w:r>
          </w:p>
          <w:p w14:paraId="3F22B81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两项合计得分最高20分。</w:t>
            </w:r>
          </w:p>
          <w:p w14:paraId="3037373A"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注：报价人需提供以上人员要求的相关证明材料，需附项目人员身份证、执业证或资格证或职称证书等证明材料复印件并加盖报价人公章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  <w:rPrChange w:id="7" w:author="张锦" w:date="2024-08-06T14:20:36Z">
                  <w:rPr>
                    <w:rFonts w:hint="eastAsia" w:ascii="宋体" w:hAnsi="宋体"/>
                    <w:color w:val="auto"/>
                    <w:sz w:val="24"/>
                    <w:szCs w:val="24"/>
                    <w:lang w:val="en-US" w:eastAsia="zh-CN"/>
                  </w:rPr>
                </w:rPrChange>
              </w:rPr>
              <w:t>本项目负责人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  <w:rPrChange w:id="8" w:author="张锦" w:date="2024-08-06T14:20:36Z">
                  <w:rPr>
                    <w:rFonts w:hint="eastAsia" w:ascii="宋体" w:hAnsi="宋体" w:eastAsia="宋体"/>
                    <w:color w:val="auto"/>
                    <w:sz w:val="24"/>
                    <w:szCs w:val="24"/>
                    <w:highlight w:val="yellow"/>
                    <w:lang w:val="en-US" w:eastAsia="zh-CN"/>
                  </w:rPr>
                </w:rPrChange>
              </w:rPr>
              <w:t>需提供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  <w:rPrChange w:id="9" w:author="张锦" w:date="2024-08-06T14:20:36Z">
                  <w:rPr>
                    <w:rFonts w:hint="eastAsia" w:ascii="宋体" w:hAnsi="宋体"/>
                    <w:color w:val="auto"/>
                    <w:sz w:val="24"/>
                    <w:szCs w:val="24"/>
                    <w:highlight w:val="yellow"/>
                    <w:lang w:val="en-US" w:eastAsia="zh-CN"/>
                  </w:rPr>
                </w:rPrChange>
              </w:rPr>
              <w:t>6个月购买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  <w:rPrChange w:id="10" w:author="张锦" w:date="2024-08-06T14:20:36Z">
                  <w:rPr>
                    <w:rFonts w:hint="eastAsia" w:ascii="宋体" w:hAnsi="宋体" w:eastAsia="宋体" w:cs="宋体"/>
                    <w:color w:val="auto"/>
                    <w:kern w:val="2"/>
                    <w:sz w:val="24"/>
                    <w:szCs w:val="24"/>
                    <w:highlight w:val="yellow"/>
                    <w:lang w:val="en-US" w:eastAsia="zh-CN"/>
                  </w:rPr>
                </w:rPrChange>
              </w:rPr>
              <w:t>社保证明文件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rPrChange w:id="11" w:author="张锦" w:date="2024-08-06T14:20:36Z">
                  <w:rPr>
                    <w:rFonts w:hint="eastAsia" w:ascii="宋体" w:hAnsi="宋体" w:eastAsia="宋体"/>
                    <w:color w:val="auto"/>
                    <w:sz w:val="24"/>
                    <w:szCs w:val="24"/>
                  </w:rPr>
                </w:rPrChange>
              </w:rPr>
              <w:t>。</w:t>
            </w:r>
          </w:p>
        </w:tc>
      </w:tr>
      <w:tr w14:paraId="0BDF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311CA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三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12509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企业业绩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52652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1F6ED">
            <w:pPr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自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20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年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月1日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至今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承接过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类似项目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白蚁防治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项目的，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每项得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分，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满分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分。</w:t>
            </w:r>
          </w:p>
          <w:p w14:paraId="12DFA51E">
            <w:pPr>
              <w:adjustRightInd w:val="0"/>
              <w:snapToGrid w:val="0"/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注：</w:t>
            </w:r>
            <w:bookmarkStart w:id="0" w:name="_Hlk166704539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报价人须提供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合同关键页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复印件等证明材料并加盖公章，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时间以合同日期为准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。同一项目只计分一次。</w:t>
            </w:r>
            <w:bookmarkEnd w:id="0"/>
          </w:p>
        </w:tc>
      </w:tr>
      <w:tr w14:paraId="542F0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D412E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四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69E69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服务方案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51AD0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AD0AF"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（1）优：总体技术、服务方案、进度安排、质量保证体系及措施优于项目需求，得2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-30分；</w:t>
            </w:r>
          </w:p>
          <w:p w14:paraId="458DFE4D"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（2）良：总体技术、服务方案、进度安排、质量保证体系及措施满足项目需求，得1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-21分；</w:t>
            </w:r>
          </w:p>
          <w:p w14:paraId="7E025676"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（3）中：总体技术、服务方案、进度安排、质量保证体系及措施基本满足项目需求，得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-13分；</w:t>
            </w:r>
          </w:p>
          <w:p w14:paraId="38E28517"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（4）差：总体技术、服务方案、进度安排、质量保证体系及措施不能满足项目需求，得0-5分。</w:t>
            </w:r>
          </w:p>
        </w:tc>
      </w:tr>
      <w:tr w14:paraId="26755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2C2C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五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BEEC9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报价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65141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CF425"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各有效投标报价的下浮率为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%的得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分，每减少一个下浮百分点的扣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分，最多扣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0分（下浮百分点按小数点后一位按四舍五入取整数计算得分）。</w:t>
            </w:r>
            <w:bookmarkStart w:id="1" w:name="_GoBack"/>
            <w:bookmarkEnd w:id="1"/>
          </w:p>
        </w:tc>
      </w:tr>
      <w:tr w14:paraId="09A4D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4B687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合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计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6562E"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  <w:t>[100]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A869">
            <w:pPr>
              <w:adjustRightInd w:val="0"/>
              <w:snapToGrid w:val="0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E58A6E8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评分表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锦">
    <w15:presenceInfo w15:providerId="None" w15:userId="张锦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lYWI5YjBlOTk4YjBlZWZjZjcwY2Q4NDFmZjk1YmEifQ=="/>
    <w:docVar w:name="KGWebUrl" w:val="https://oa.bycoop.com/seeyon/officeservlet"/>
  </w:docVars>
  <w:rsids>
    <w:rsidRoot w:val="00000000"/>
    <w:rsid w:val="0AC076B1"/>
    <w:rsid w:val="19736B64"/>
    <w:rsid w:val="22A62D33"/>
    <w:rsid w:val="30875637"/>
    <w:rsid w:val="4CBF0B21"/>
    <w:rsid w:val="52C43BD6"/>
    <w:rsid w:val="566717CE"/>
    <w:rsid w:val="5FFBFF79"/>
    <w:rsid w:val="61B3470D"/>
    <w:rsid w:val="6433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600</Words>
  <Characters>650</Characters>
  <Paragraphs>45</Paragraphs>
  <TotalTime>20</TotalTime>
  <ScaleCrop>false</ScaleCrop>
  <LinksUpToDate>false</LinksUpToDate>
  <CharactersWithSpaces>653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2024-06-05T17:39:00Z</dcterms:created>
  <dc:creator>易安琦</dc:creator>
  <cp:lastModifiedBy>张锦</cp:lastModifiedBy>
  <cp:lastPrinted>2024-07-16T14:14:00Z</cp:lastPrinted>
  <dcterms:modified xsi:type="dcterms:W3CDTF">2024-08-16T03:34:25Z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9E83DD34167C41E684ECB6EDB1093E60_13</vt:lpwstr>
  </property>
</Properties>
</file>