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670119"/>
      <w:bookmarkStart w:id="1" w:name="_Toc263336365"/>
      <w:bookmarkStart w:id="2" w:name="_Toc263437590"/>
      <w:bookmarkStart w:id="3" w:name="_Toc263321024"/>
    </w:p>
    <w:p>
      <w:pPr>
        <w:bidi w:val="0"/>
        <w:rPr>
          <w:rFonts w:hint="eastAsia"/>
        </w:rPr>
      </w:pPr>
      <w:bookmarkStart w:id="4" w:name="_Toc366144545"/>
      <w:bookmarkStart w:id="5" w:name="_Toc519029139"/>
      <w:bookmarkStart w:id="6" w:name="_Toc534894057"/>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002"/>
      <w:bookmarkStart w:id="8" w:name="_Toc110315379"/>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中和中心店、饭堂维修工程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41017-01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366144547"/>
      <w:bookmarkStart w:id="12" w:name="_Toc519029141"/>
      <w:bookmarkStart w:id="13" w:name="_Toc534894059"/>
      <w:bookmarkStart w:id="14" w:name="_Toc519029142"/>
      <w:bookmarkStart w:id="15" w:name="_Toc14681"/>
      <w:bookmarkStart w:id="16" w:name="_Toc21446"/>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w:t>
            </w:r>
            <w:del w:id="0" w:author="易安琦" w:date="2024-10-30T17:28:17Z">
              <w:r>
                <w:rPr>
                  <w:rFonts w:hint="eastAsia" w:asciiTheme="majorEastAsia" w:hAnsiTheme="majorEastAsia" w:eastAsiaTheme="majorEastAsia" w:cstheme="majorEastAsia"/>
                  <w:sz w:val="21"/>
                  <w:szCs w:val="21"/>
                  <w:lang w:eastAsia="zh-CN"/>
                </w:rPr>
                <w:delText>申</w:delText>
              </w:r>
            </w:del>
            <w:ins w:id="1" w:author="易安琦" w:date="2024-10-30T17:28:17Z">
              <w:r>
                <w:rPr>
                  <w:rFonts w:hint="eastAsia" w:asciiTheme="majorEastAsia" w:hAnsiTheme="majorEastAsia" w:eastAsiaTheme="majorEastAsia" w:cstheme="majorEastAsia"/>
                  <w:sz w:val="21"/>
                  <w:szCs w:val="21"/>
                  <w:lang w:eastAsia="zh-CN"/>
                </w:rPr>
                <w:t>声</w:t>
              </w:r>
            </w:ins>
            <w:bookmarkStart w:id="38" w:name="_GoBack"/>
            <w:bookmarkEnd w:id="38"/>
            <w:r>
              <w:rPr>
                <w:rFonts w:hint="eastAsia" w:asciiTheme="majorEastAsia" w:hAnsiTheme="majorEastAsia" w:eastAsiaTheme="majorEastAsia" w:cstheme="majorEastAsia"/>
                <w:sz w:val="21"/>
                <w:szCs w:val="21"/>
                <w:lang w:eastAsia="zh-CN"/>
              </w:rPr>
              <w:t>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ins w:id="2" w:author="易安琦" w:date="2024-10-17T17:07:29Z">
              <w:r>
                <w:rPr>
                  <w:rFonts w:hint="eastAsia" w:asciiTheme="majorEastAsia" w:hAnsiTheme="majorEastAsia" w:eastAsiaTheme="majorEastAsia" w:cstheme="majorEastAsia"/>
                  <w:sz w:val="21"/>
                  <w:szCs w:val="21"/>
                  <w:lang w:eastAsia="zh-CN"/>
                </w:rPr>
                <w:t>企业</w:t>
              </w:r>
            </w:ins>
            <w:ins w:id="3" w:author="易安琦" w:date="2024-10-17T17:07:31Z">
              <w:r>
                <w:rPr>
                  <w:rFonts w:hint="eastAsia" w:asciiTheme="majorEastAsia" w:hAnsiTheme="majorEastAsia" w:eastAsiaTheme="majorEastAsia" w:cstheme="majorEastAsia"/>
                  <w:sz w:val="21"/>
                  <w:szCs w:val="21"/>
                  <w:lang w:eastAsia="zh-CN"/>
                </w:rPr>
                <w:t>资质</w:t>
              </w:r>
            </w:ins>
            <w:ins w:id="4" w:author="易安琦" w:date="2024-10-17T17:07:38Z">
              <w:r>
                <w:rPr>
                  <w:rFonts w:hint="eastAsia" w:asciiTheme="majorEastAsia" w:hAnsiTheme="majorEastAsia" w:eastAsiaTheme="majorEastAsia" w:cstheme="majorEastAsia"/>
                  <w:sz w:val="21"/>
                  <w:szCs w:val="21"/>
                  <w:lang w:eastAsia="zh-CN"/>
                </w:rPr>
                <w:t>证明</w:t>
              </w:r>
            </w:ins>
            <w:ins w:id="5" w:author="易安琦" w:date="2024-10-17T17:07:40Z">
              <w:r>
                <w:rPr>
                  <w:rFonts w:hint="eastAsia" w:asciiTheme="majorEastAsia" w:hAnsiTheme="majorEastAsia" w:eastAsiaTheme="majorEastAsia" w:cstheme="majorEastAsia"/>
                  <w:sz w:val="21"/>
                  <w:szCs w:val="21"/>
                  <w:lang w:eastAsia="zh-CN"/>
                </w:rPr>
                <w:t>文件</w:t>
              </w:r>
            </w:ins>
            <w:ins w:id="6" w:author="易安琦" w:date="2024-10-17T17:07:42Z">
              <w:r>
                <w:rPr>
                  <w:rFonts w:hint="eastAsia" w:asciiTheme="majorEastAsia" w:hAnsiTheme="majorEastAsia" w:eastAsiaTheme="majorEastAsia" w:cstheme="majorEastAsia"/>
                  <w:sz w:val="21"/>
                  <w:szCs w:val="21"/>
                  <w:lang w:eastAsia="zh-CN"/>
                </w:rPr>
                <w:t>：</w:t>
              </w:r>
            </w:ins>
            <w:ins w:id="7" w:author="易安琦" w:date="2024-10-17T17:07:52Z">
              <w:r>
                <w:rPr>
                  <w:rFonts w:hint="eastAsia" w:asciiTheme="majorEastAsia" w:hAnsiTheme="majorEastAsia" w:eastAsiaTheme="majorEastAsia" w:cstheme="majorEastAsia"/>
                  <w:sz w:val="21"/>
                  <w:szCs w:val="21"/>
                  <w:lang w:eastAsia="zh-CN"/>
                </w:rPr>
                <w:t>报价</w:t>
              </w:r>
            </w:ins>
            <w:ins w:id="8" w:author="易安琦" w:date="2024-10-17T17:07:54Z">
              <w:r>
                <w:rPr>
                  <w:rFonts w:hint="eastAsia" w:asciiTheme="majorEastAsia" w:hAnsiTheme="majorEastAsia" w:eastAsiaTheme="majorEastAsia" w:cstheme="majorEastAsia"/>
                  <w:sz w:val="21"/>
                  <w:szCs w:val="21"/>
                  <w:lang w:eastAsia="zh-CN"/>
                </w:rPr>
                <w:t>企业</w:t>
              </w:r>
            </w:ins>
            <w:ins w:id="9" w:author="易安琦" w:date="2024-10-17T17:07:45Z">
              <w:r>
                <w:rPr>
                  <w:rFonts w:hint="eastAsia" w:asciiTheme="majorEastAsia" w:hAnsiTheme="majorEastAsia" w:eastAsiaTheme="majorEastAsia" w:cstheme="majorEastAsia"/>
                  <w:sz w:val="21"/>
                  <w:szCs w:val="21"/>
                  <w:lang w:eastAsia="zh-CN"/>
                </w:rPr>
                <w:t>营业</w:t>
              </w:r>
            </w:ins>
            <w:ins w:id="10" w:author="易安琦" w:date="2024-10-17T17:07:46Z">
              <w:r>
                <w:rPr>
                  <w:rFonts w:hint="eastAsia" w:asciiTheme="majorEastAsia" w:hAnsiTheme="majorEastAsia" w:eastAsiaTheme="majorEastAsia" w:cstheme="majorEastAsia"/>
                  <w:sz w:val="21"/>
                  <w:szCs w:val="21"/>
                  <w:lang w:eastAsia="zh-CN"/>
                </w:rPr>
                <w:t>执照</w:t>
              </w:r>
            </w:ins>
            <w:ins w:id="11" w:author="易安琦" w:date="2024-10-17T17:08:06Z">
              <w:r>
                <w:rPr>
                  <w:rFonts w:hint="eastAsia" w:asciiTheme="majorEastAsia" w:hAnsiTheme="majorEastAsia" w:eastAsiaTheme="majorEastAsia" w:cstheme="majorEastAsia"/>
                  <w:sz w:val="21"/>
                  <w:szCs w:val="21"/>
                  <w:lang w:eastAsia="zh-CN"/>
                </w:rPr>
                <w:t>；</w:t>
              </w:r>
            </w:ins>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人持有建设行政主管部门颁发的企业资质证书及安全生产许可证</w:t>
            </w:r>
            <w:ins w:id="12" w:author="易安琦" w:date="2024-10-17T17:08:10Z">
              <w:r>
                <w:rPr>
                  <w:rFonts w:hint="eastAsia" w:asciiTheme="majorEastAsia" w:hAnsiTheme="majorEastAsia" w:eastAsiaTheme="majorEastAsia" w:cstheme="majorEastAsia"/>
                  <w:sz w:val="21"/>
                  <w:szCs w:val="21"/>
                  <w:lang w:eastAsia="zh-CN"/>
                </w:rPr>
                <w:t>；</w:t>
              </w:r>
            </w:ins>
            <w:del w:id="13" w:author="易安琦" w:date="2024-10-17T17:08:09Z">
              <w:r>
                <w:rPr>
                  <w:rFonts w:hint="eastAsia" w:asciiTheme="majorEastAsia" w:hAnsiTheme="majorEastAsia" w:eastAsiaTheme="majorEastAsia" w:cstheme="majorEastAsia"/>
                  <w:sz w:val="21"/>
                  <w:szCs w:val="21"/>
                  <w:lang w:eastAsia="zh-CN"/>
                </w:rPr>
                <w:delText>。</w:delText>
              </w:r>
            </w:del>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w:t>
            </w:r>
            <w:r>
              <w:rPr>
                <w:rFonts w:hint="eastAsia" w:asciiTheme="majorEastAsia" w:hAnsiTheme="majorEastAsia" w:eastAsiaTheme="majorEastAsia" w:cstheme="majorEastAsia"/>
                <w:b w:val="0"/>
                <w:bCs/>
                <w:color w:val="auto"/>
                <w:sz w:val="21"/>
                <w:szCs w:val="21"/>
                <w:highlight w:val="none"/>
              </w:rPr>
              <w:t>人员</w:t>
            </w:r>
            <w:r>
              <w:rPr>
                <w:rFonts w:hint="eastAsia" w:asciiTheme="majorEastAsia" w:hAnsiTheme="majorEastAsia" w:eastAsiaTheme="majorEastAsia" w:cstheme="majorEastAsia"/>
                <w:b w:val="0"/>
                <w:bCs/>
                <w:color w:val="auto"/>
                <w:sz w:val="21"/>
                <w:szCs w:val="21"/>
                <w:highlight w:val="none"/>
                <w:lang w:eastAsia="zh-CN"/>
              </w:rPr>
              <w:t>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bCs/>
                <w:color w:val="auto"/>
                <w:sz w:val="18"/>
                <w:szCs w:val="18"/>
                <w:highlight w:val="none"/>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18"/>
                <w:szCs w:val="18"/>
                <w:lang w:val="en-US" w:eastAsia="zh-CN"/>
              </w:rPr>
              <w:t>4.</w:t>
            </w:r>
            <w:r>
              <w:rPr>
                <w:rFonts w:hint="eastAsia" w:asciiTheme="majorEastAsia" w:hAnsiTheme="majorEastAsia" w:eastAsiaTheme="majorEastAsia" w:cstheme="majorEastAsia"/>
                <w:b w:val="0"/>
                <w:bCs w:val="0"/>
                <w:sz w:val="18"/>
                <w:szCs w:val="18"/>
              </w:rPr>
              <w:t>拟担任本工程项目</w:t>
            </w:r>
            <w:r>
              <w:rPr>
                <w:rFonts w:hint="eastAsia" w:asciiTheme="majorEastAsia" w:hAnsiTheme="majorEastAsia" w:eastAsiaTheme="majorEastAsia" w:cstheme="majorEastAsia"/>
                <w:b w:val="0"/>
                <w:bCs w:val="0"/>
                <w:sz w:val="18"/>
                <w:szCs w:val="18"/>
                <w:lang w:eastAsia="zh-CN"/>
              </w:rPr>
              <w:t>相关特种作业人员必须持证上岗。</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一、本公司保证投标</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二、本公司保证不与其他单位围标、串标，不出让投标资格，不向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人或评标委员会成员行贿。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eastAsia="zh-CN"/>
        </w:rPr>
        <w:t>投标人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366144550"/>
      <w:bookmarkStart w:id="20" w:name="_Toc534894062"/>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19029146"/>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ins w:id="14" w:author="易安琦" w:date="2024-10-17T17:14:27Z">
        <w:r>
          <w:rPr>
            <w:rFonts w:hint="eastAsia" w:ascii="仿宋" w:hAnsi="仿宋" w:eastAsia="仿宋" w:cs="仿宋"/>
            <w:color w:val="auto"/>
            <w:kern w:val="0"/>
            <w:sz w:val="28"/>
            <w:szCs w:val="28"/>
            <w:highlight w:val="none"/>
            <w:lang w:val="en-US" w:eastAsia="zh-CN"/>
          </w:rPr>
          <w:t>中和中心店、饭堂维修工程</w:t>
        </w:r>
      </w:ins>
      <w:del w:id="15" w:author="易安琦" w:date="2024-10-17T17:14:27Z">
        <w:r>
          <w:rPr>
            <w:rFonts w:hint="eastAsia" w:ascii="仿宋" w:hAnsi="仿宋" w:eastAsia="仿宋" w:cs="仿宋"/>
            <w:color w:val="auto"/>
            <w:kern w:val="0"/>
            <w:sz w:val="28"/>
            <w:szCs w:val="28"/>
            <w:highlight w:val="none"/>
            <w:lang w:val="en-US" w:eastAsia="zh-CN"/>
          </w:rPr>
          <w:delText>沙岗岭厂房屋面防水及外立面翻新工程</w:delText>
        </w:r>
      </w:del>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28"/>
          <w:szCs w:val="28"/>
          <w:highlight w:val="none"/>
          <w:u w:val="none"/>
          <w:lang w:val="en-US" w:eastAsia="zh-CN"/>
        </w:rPr>
        <w:t>HZ</w:t>
      </w:r>
      <w:r>
        <w:rPr>
          <w:rFonts w:hint="eastAsia" w:ascii="仿宋" w:hAnsi="仿宋" w:eastAsia="仿宋" w:cs="仿宋"/>
          <w:color w:val="auto"/>
          <w:kern w:val="0"/>
          <w:sz w:val="28"/>
          <w:szCs w:val="28"/>
          <w:highlight w:val="none"/>
          <w:u w:val="none"/>
          <w:lang w:eastAsia="zh-CN"/>
        </w:rPr>
        <w:t>-TZ-</w:t>
      </w:r>
      <w:r>
        <w:rPr>
          <w:rFonts w:hint="eastAsia" w:ascii="仿宋" w:hAnsi="仿宋" w:eastAsia="仿宋" w:cs="仿宋"/>
          <w:color w:val="auto"/>
          <w:kern w:val="0"/>
          <w:sz w:val="28"/>
          <w:szCs w:val="28"/>
          <w:highlight w:val="none"/>
          <w:u w:val="none"/>
          <w:lang w:val="en-US" w:eastAsia="zh-CN"/>
        </w:rPr>
        <w:t>WX</w:t>
      </w:r>
      <w:r>
        <w:rPr>
          <w:rFonts w:hint="eastAsia" w:ascii="仿宋" w:hAnsi="仿宋" w:eastAsia="仿宋" w:cs="仿宋"/>
          <w:color w:val="auto"/>
          <w:kern w:val="0"/>
          <w:sz w:val="28"/>
          <w:szCs w:val="28"/>
          <w:highlight w:val="none"/>
          <w:u w:val="none"/>
          <w:lang w:eastAsia="zh-CN"/>
        </w:rPr>
        <w:t>-202</w:t>
      </w:r>
      <w:r>
        <w:rPr>
          <w:rFonts w:hint="eastAsia" w:ascii="仿宋" w:hAnsi="仿宋" w:eastAsia="仿宋" w:cs="仿宋"/>
          <w:color w:val="auto"/>
          <w:kern w:val="0"/>
          <w:sz w:val="28"/>
          <w:szCs w:val="28"/>
          <w:highlight w:val="none"/>
          <w:u w:val="none"/>
          <w:lang w:val="en-US" w:eastAsia="zh-CN"/>
        </w:rPr>
        <w:t>4</w:t>
      </w:r>
      <w:del w:id="16" w:author="易安琦" w:date="2024-10-17T17:14:31Z">
        <w:r>
          <w:rPr>
            <w:rFonts w:hint="default" w:ascii="仿宋" w:hAnsi="仿宋" w:eastAsia="仿宋" w:cs="仿宋"/>
            <w:color w:val="auto"/>
            <w:kern w:val="0"/>
            <w:sz w:val="28"/>
            <w:szCs w:val="28"/>
            <w:highlight w:val="none"/>
            <w:u w:val="none"/>
            <w:lang w:val="en-US" w:eastAsia="zh-CN"/>
          </w:rPr>
          <w:delText>0814</w:delText>
        </w:r>
      </w:del>
      <w:ins w:id="17" w:author="易安琦" w:date="2024-10-17T17:14:31Z">
        <w:r>
          <w:rPr>
            <w:rFonts w:hint="eastAsia" w:ascii="仿宋" w:hAnsi="仿宋" w:eastAsia="仿宋" w:cs="仿宋"/>
            <w:color w:val="auto"/>
            <w:kern w:val="0"/>
            <w:sz w:val="28"/>
            <w:szCs w:val="28"/>
            <w:highlight w:val="none"/>
            <w:u w:val="none"/>
            <w:lang w:val="en-US" w:eastAsia="zh-CN"/>
          </w:rPr>
          <w:t>1</w:t>
        </w:r>
      </w:ins>
      <w:ins w:id="18" w:author="易安琦" w:date="2024-10-17T17:14:32Z">
        <w:r>
          <w:rPr>
            <w:rFonts w:hint="eastAsia" w:ascii="仿宋" w:hAnsi="仿宋" w:eastAsia="仿宋" w:cs="仿宋"/>
            <w:color w:val="auto"/>
            <w:kern w:val="0"/>
            <w:sz w:val="28"/>
            <w:szCs w:val="28"/>
            <w:highlight w:val="none"/>
            <w:u w:val="none"/>
            <w:lang w:val="en-US" w:eastAsia="zh-CN"/>
          </w:rPr>
          <w:t>017</w:t>
        </w:r>
      </w:ins>
      <w:r>
        <w:rPr>
          <w:rFonts w:hint="eastAsia" w:ascii="仿宋" w:hAnsi="仿宋" w:eastAsia="仿宋" w:cs="仿宋"/>
          <w:color w:val="auto"/>
          <w:kern w:val="0"/>
          <w:sz w:val="28"/>
          <w:szCs w:val="28"/>
          <w:highlight w:val="none"/>
          <w:u w:val="none"/>
          <w:lang w:val="en-US" w:eastAsia="zh-CN"/>
        </w:rPr>
        <w:t>-01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del w:id="19" w:author="易安琦" w:date="2024-10-17T17:14:44Z"/>
          <w:rFonts w:hint="eastAsia" w:ascii="仿宋" w:hAnsi="仿宋" w:eastAsia="仿宋" w:cs="仿宋"/>
          <w:color w:val="auto"/>
          <w:kern w:val="0"/>
          <w:sz w:val="26"/>
          <w:szCs w:val="26"/>
          <w:highlight w:val="none"/>
        </w:rPr>
      </w:pPr>
    </w:p>
    <w:p>
      <w:pPr>
        <w:bidi w:val="0"/>
        <w:snapToGrid w:val="0"/>
        <w:ind w:firstLine="520" w:firstLineChars="200"/>
        <w:rPr>
          <w:del w:id="20" w:author="易安琦" w:date="2024-10-17T17:14:44Z"/>
          <w:rFonts w:hint="eastAsia" w:ascii="仿宋" w:hAnsi="仿宋" w:eastAsia="仿宋" w:cs="仿宋"/>
          <w:color w:val="auto"/>
          <w:kern w:val="0"/>
          <w:sz w:val="26"/>
          <w:szCs w:val="26"/>
          <w:highlight w:val="none"/>
        </w:rPr>
      </w:pPr>
      <w:del w:id="21" w:author="易安琦" w:date="2024-10-17T17:14:44Z">
        <w:r>
          <w:rPr>
            <w:rFonts w:hint="eastAsia" w:ascii="仿宋" w:hAnsi="仿宋" w:eastAsia="仿宋" w:cs="仿宋"/>
            <w:color w:val="auto"/>
            <w:kern w:val="0"/>
            <w:sz w:val="26"/>
            <w:szCs w:val="26"/>
            <w:highlight w:val="none"/>
          </w:rPr>
          <w:delText>年</w:delText>
        </w:r>
      </w:del>
      <w:del w:id="22" w:author="易安琦" w:date="2024-10-17T17:14:44Z">
        <w:r>
          <w:rPr>
            <w:rFonts w:hint="eastAsia" w:ascii="仿宋" w:hAnsi="仿宋" w:eastAsia="仿宋" w:cs="仿宋"/>
            <w:color w:val="auto"/>
            <w:kern w:val="0"/>
            <w:sz w:val="26"/>
            <w:szCs w:val="26"/>
            <w:highlight w:val="none"/>
            <w:lang w:val="en-US" w:eastAsia="zh-CN"/>
          </w:rPr>
          <w:delText xml:space="preserve">  </w:delText>
        </w:r>
      </w:del>
      <w:del w:id="23" w:author="易安琦" w:date="2024-10-17T17:14:44Z">
        <w:r>
          <w:rPr>
            <w:rFonts w:hint="eastAsia" w:ascii="仿宋" w:hAnsi="仿宋" w:eastAsia="仿宋" w:cs="仿宋"/>
            <w:color w:val="auto"/>
            <w:kern w:val="0"/>
            <w:sz w:val="26"/>
            <w:szCs w:val="26"/>
            <w:highlight w:val="none"/>
          </w:rPr>
          <w:delText>月</w:delText>
        </w:r>
      </w:del>
      <w:del w:id="24" w:author="易安琦" w:date="2024-10-17T17:14:44Z">
        <w:r>
          <w:rPr>
            <w:rFonts w:hint="eastAsia" w:ascii="仿宋" w:hAnsi="仿宋" w:eastAsia="仿宋" w:cs="仿宋"/>
            <w:color w:val="auto"/>
            <w:kern w:val="0"/>
            <w:sz w:val="26"/>
            <w:szCs w:val="26"/>
            <w:highlight w:val="none"/>
            <w:lang w:val="en-US" w:eastAsia="zh-CN"/>
          </w:rPr>
          <w:delText xml:space="preserve">  </w:delText>
        </w:r>
      </w:del>
      <w:del w:id="25" w:author="易安琦" w:date="2024-10-17T17:14:44Z">
        <w:r>
          <w:rPr>
            <w:rFonts w:hint="eastAsia" w:ascii="仿宋" w:hAnsi="仿宋" w:eastAsia="仿宋" w:cs="仿宋"/>
            <w:color w:val="auto"/>
            <w:kern w:val="0"/>
            <w:sz w:val="26"/>
            <w:szCs w:val="26"/>
            <w:highlight w:val="none"/>
          </w:rPr>
          <w:delText>日</w:delText>
        </w:r>
      </w:del>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263437596"/>
      <w:bookmarkStart w:id="29" w:name="_Toc263336371"/>
      <w:bookmarkStart w:id="30" w:name="_Toc366144552"/>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366144558"/>
      <w:bookmarkStart w:id="32" w:name="_Toc534894069"/>
      <w:bookmarkStart w:id="33" w:name="_Toc51902915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ins w:id="26" w:author="易安琦" w:date="2024-10-17T17:06:04Z"/>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ins w:id="27" w:author="易安琦" w:date="2024-10-17T17:09:11Z"/>
          <w:rFonts w:hint="eastAsia"/>
          <w:lang w:val="en-US" w:eastAsia="zh-CN"/>
        </w:rPr>
      </w:pPr>
      <w:ins w:id="28" w:author="易安琦" w:date="2024-10-17T17:08:51Z">
        <w:r>
          <w:rPr>
            <w:rFonts w:hint="eastAsia" w:ascii="宋体" w:hAnsi="宋体" w:eastAsia="宋体" w:cs="宋体"/>
            <w:sz w:val="30"/>
            <w:szCs w:val="24"/>
            <w:lang w:eastAsia="zh-CN"/>
            <w:rPrChange w:id="29" w:author="易安琦" w:date="2024-10-17T17:08:59Z">
              <w:rPr>
                <w:rFonts w:hint="eastAsia" w:asciiTheme="majorEastAsia" w:hAnsiTheme="majorEastAsia" w:eastAsiaTheme="majorEastAsia" w:cstheme="majorEastAsia"/>
                <w:sz w:val="21"/>
                <w:szCs w:val="21"/>
                <w:lang w:eastAsia="zh-CN"/>
              </w:rPr>
            </w:rPrChange>
          </w:rPr>
          <w:t>企业资质证明文件</w:t>
        </w:r>
      </w:ins>
    </w:p>
    <w:p>
      <w:pPr>
        <w:ind w:firstLine="560" w:firstLineChars="200"/>
        <w:rPr>
          <w:ins w:id="30" w:author="易安琦" w:date="2024-10-17T17:09:43Z"/>
          <w:rFonts w:hint="eastAsia" w:ascii="仿宋" w:hAnsi="仿宋" w:eastAsia="仿宋" w:cs="仿宋"/>
          <w:color w:val="auto"/>
          <w:sz w:val="28"/>
          <w:szCs w:val="28"/>
          <w:lang w:eastAsia="zh-CN"/>
          <w:rPrChange w:id="31" w:author="易安琦" w:date="2024-10-17T17:10:06Z">
            <w:rPr>
              <w:ins w:id="32" w:author="易安琦" w:date="2024-10-17T17:09:43Z"/>
              <w:rFonts w:hint="eastAsia" w:ascii="宋体" w:hAnsi="宋体" w:eastAsia="宋体" w:cs="宋体"/>
              <w:sz w:val="30"/>
              <w:szCs w:val="24"/>
              <w:lang w:eastAsia="zh-CN"/>
            </w:rPr>
          </w:rPrChange>
        </w:rPr>
      </w:pPr>
      <w:ins w:id="33" w:author="刘汉华" w:date="2024-10-17T17:22:51Z">
        <w:r>
          <w:rPr>
            <w:rFonts w:hint="eastAsia" w:ascii="仿宋" w:hAnsi="仿宋" w:eastAsia="仿宋" w:cs="仿宋"/>
            <w:color w:val="auto"/>
            <w:sz w:val="28"/>
            <w:szCs w:val="28"/>
            <w:lang w:val="en-US" w:eastAsia="zh-CN"/>
          </w:rPr>
          <w:t>1</w:t>
        </w:r>
      </w:ins>
      <w:ins w:id="34" w:author="刘汉华" w:date="2024-10-17T17:22:52Z">
        <w:r>
          <w:rPr>
            <w:rFonts w:hint="eastAsia" w:ascii="仿宋" w:hAnsi="仿宋" w:eastAsia="仿宋" w:cs="仿宋"/>
            <w:color w:val="auto"/>
            <w:sz w:val="28"/>
            <w:szCs w:val="28"/>
            <w:lang w:val="en-US" w:eastAsia="zh-CN"/>
          </w:rPr>
          <w:t>.</w:t>
        </w:r>
      </w:ins>
      <w:ins w:id="35" w:author="易安琦" w:date="2024-10-17T17:09:26Z">
        <w:r>
          <w:rPr>
            <w:rFonts w:hint="eastAsia" w:ascii="仿宋" w:hAnsi="仿宋" w:eastAsia="仿宋" w:cs="仿宋"/>
            <w:color w:val="auto"/>
            <w:sz w:val="28"/>
            <w:szCs w:val="28"/>
            <w:lang w:eastAsia="zh-CN"/>
            <w:rPrChange w:id="36" w:author="易安琦" w:date="2024-10-17T17:10:06Z">
              <w:rPr>
                <w:rFonts w:hint="eastAsia" w:asciiTheme="majorEastAsia" w:hAnsiTheme="majorEastAsia" w:eastAsiaTheme="majorEastAsia" w:cstheme="majorEastAsia"/>
                <w:sz w:val="21"/>
                <w:szCs w:val="21"/>
                <w:lang w:eastAsia="zh-CN"/>
              </w:rPr>
            </w:rPrChange>
          </w:rPr>
          <w:t>营业执照；</w:t>
        </w:r>
      </w:ins>
    </w:p>
    <w:p>
      <w:pPr>
        <w:ind w:firstLine="560" w:firstLineChars="200"/>
        <w:rPr>
          <w:rFonts w:hint="eastAsia" w:ascii="仿宋" w:hAnsi="仿宋" w:eastAsia="仿宋" w:cs="仿宋"/>
          <w:color w:val="auto"/>
          <w:sz w:val="28"/>
          <w:szCs w:val="28"/>
          <w:lang w:eastAsia="zh-CN"/>
        </w:rPr>
      </w:pPr>
      <w:ins w:id="37" w:author="刘汉华" w:date="2024-10-17T17:22:57Z">
        <w:r>
          <w:rPr>
            <w:rFonts w:hint="eastAsia" w:ascii="仿宋" w:hAnsi="仿宋" w:eastAsia="仿宋" w:cs="仿宋"/>
            <w:color w:val="auto"/>
            <w:sz w:val="28"/>
            <w:szCs w:val="28"/>
            <w:lang w:val="en-US" w:eastAsia="zh-CN"/>
          </w:rPr>
          <w:t>2.</w:t>
        </w:r>
      </w:ins>
      <w:ins w:id="38" w:author="易安琦" w:date="2024-10-17T17:09:26Z">
        <w:r>
          <w:rPr>
            <w:rFonts w:hint="eastAsia" w:ascii="仿宋" w:hAnsi="仿宋" w:eastAsia="仿宋" w:cs="仿宋"/>
            <w:color w:val="auto"/>
            <w:sz w:val="28"/>
            <w:szCs w:val="28"/>
            <w:lang w:eastAsia="zh-CN"/>
            <w:rPrChange w:id="39" w:author="易安琦" w:date="2024-10-17T17:10:06Z">
              <w:rPr>
                <w:rFonts w:hint="eastAsia" w:asciiTheme="majorEastAsia" w:hAnsiTheme="majorEastAsia" w:eastAsiaTheme="majorEastAsia" w:cstheme="majorEastAsia"/>
                <w:sz w:val="21"/>
                <w:szCs w:val="21"/>
                <w:lang w:eastAsia="zh-CN"/>
              </w:rPr>
            </w:rPrChange>
          </w:rPr>
          <w:t>报价</w:t>
        </w:r>
      </w:ins>
      <w:ins w:id="40" w:author="易安琦" w:date="2024-10-17T17:09:26Z">
        <w:r>
          <w:rPr>
            <w:rFonts w:hint="eastAsia" w:ascii="仿宋" w:hAnsi="仿宋" w:eastAsia="仿宋" w:cs="仿宋"/>
            <w:color w:val="auto"/>
            <w:sz w:val="28"/>
            <w:szCs w:val="28"/>
            <w:rPrChange w:id="41" w:author="易安琦" w:date="2024-10-17T17:10:06Z">
              <w:rPr>
                <w:rFonts w:hint="eastAsia" w:asciiTheme="majorEastAsia" w:hAnsiTheme="majorEastAsia" w:eastAsiaTheme="majorEastAsia" w:cstheme="majorEastAsia"/>
                <w:sz w:val="21"/>
                <w:szCs w:val="21"/>
              </w:rPr>
            </w:rPrChange>
          </w:rPr>
          <w:t>人持有建设行政主管部门颁发的企业资质证书</w:t>
        </w:r>
      </w:ins>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ins w:id="42" w:author="易安琦" w:date="2024-10-17T17:09:26Z">
        <w:r>
          <w:rPr>
            <w:rFonts w:hint="eastAsia" w:ascii="仿宋" w:hAnsi="仿宋" w:eastAsia="仿宋" w:cs="仿宋"/>
            <w:color w:val="auto"/>
            <w:sz w:val="28"/>
            <w:szCs w:val="28"/>
            <w:rPrChange w:id="43" w:author="易安琦" w:date="2024-10-17T17:10:06Z">
              <w:rPr>
                <w:rFonts w:hint="eastAsia" w:asciiTheme="majorEastAsia" w:hAnsiTheme="majorEastAsia" w:eastAsiaTheme="majorEastAsia" w:cstheme="majorEastAsia"/>
                <w:sz w:val="21"/>
                <w:szCs w:val="21"/>
              </w:rPr>
            </w:rPrChange>
          </w:rPr>
          <w:t>安全生产许可证</w:t>
        </w:r>
      </w:ins>
      <w:ins w:id="44" w:author="易安琦" w:date="2024-10-17T17:09:26Z">
        <w:r>
          <w:rPr>
            <w:rFonts w:hint="eastAsia" w:ascii="仿宋" w:hAnsi="仿宋" w:eastAsia="仿宋" w:cs="仿宋"/>
            <w:color w:val="auto"/>
            <w:sz w:val="28"/>
            <w:szCs w:val="28"/>
            <w:lang w:eastAsia="zh-CN"/>
            <w:rPrChange w:id="45" w:author="易安琦" w:date="2024-10-17T17:10:06Z">
              <w:rPr>
                <w:rFonts w:hint="eastAsia" w:asciiTheme="majorEastAsia" w:hAnsiTheme="majorEastAsia" w:eastAsiaTheme="majorEastAsia" w:cstheme="majorEastAsia"/>
                <w:sz w:val="21"/>
                <w:szCs w:val="21"/>
                <w:lang w:eastAsia="zh-CN"/>
              </w:rPr>
            </w:rPrChange>
          </w:rPr>
          <w:t>；</w:t>
        </w:r>
      </w:ins>
    </w:p>
    <w:p>
      <w:pPr>
        <w:ind w:firstLine="560" w:firstLineChars="200"/>
        <w:rPr>
          <w:ins w:id="46" w:author="易安琦" w:date="2024-10-17T17:09:02Z"/>
          <w:rFonts w:hint="eastAsia" w:ascii="仿宋" w:hAnsi="仿宋" w:eastAsia="仿宋" w:cs="仿宋"/>
          <w:color w:val="auto"/>
          <w:sz w:val="28"/>
          <w:szCs w:val="28"/>
          <w:lang w:val="en-US" w:eastAsia="zh-CN"/>
          <w:rPrChange w:id="47" w:author="易安琦" w:date="2024-10-17T17:10:06Z">
            <w:rPr>
              <w:ins w:id="48" w:author="易安琦" w:date="2024-10-17T17:09:02Z"/>
              <w:rFonts w:hint="eastAsia"/>
              <w:lang w:val="en-US" w:eastAsia="zh-CN"/>
            </w:rPr>
          </w:rPrChange>
        </w:rPr>
      </w:pPr>
      <w:r>
        <w:rPr>
          <w:rFonts w:hint="eastAsia" w:ascii="仿宋" w:hAnsi="仿宋" w:eastAsia="仿宋" w:cs="仿宋"/>
          <w:color w:val="auto"/>
          <w:sz w:val="28"/>
          <w:szCs w:val="28"/>
          <w:lang w:val="en-US" w:eastAsia="zh-CN"/>
        </w:rPr>
        <w:t>4.</w:t>
      </w:r>
      <w:ins w:id="49" w:author="易安琦" w:date="2024-10-17T17:09:26Z">
        <w:r>
          <w:rPr>
            <w:rFonts w:hint="eastAsia" w:ascii="仿宋" w:hAnsi="仿宋" w:eastAsia="仿宋" w:cs="仿宋"/>
            <w:b/>
            <w:bCs w:val="0"/>
            <w:smallCaps w:val="0"/>
            <w:color w:val="auto"/>
            <w:kern w:val="2"/>
            <w:sz w:val="28"/>
            <w:szCs w:val="28"/>
            <w:highlight w:val="none"/>
            <w:rPrChange w:id="50" w:author="易安琦" w:date="2024-10-17T17:10:06Z">
              <w:rPr>
                <w:rFonts w:hint="eastAsia" w:asciiTheme="majorEastAsia" w:hAnsiTheme="majorEastAsia" w:eastAsiaTheme="majorEastAsia" w:cstheme="majorEastAsia"/>
                <w:b w:val="0"/>
                <w:bCs w:val="0"/>
                <w:smallCaps w:val="0"/>
                <w:color w:val="auto"/>
                <w:kern w:val="2"/>
                <w:sz w:val="21"/>
                <w:szCs w:val="21"/>
                <w:highlight w:val="none"/>
              </w:rPr>
            </w:rPrChange>
          </w:rPr>
          <w:t>具有承接本工程所需的</w:t>
        </w:r>
      </w:ins>
      <w:ins w:id="51" w:author="易安琦" w:date="2024-10-17T17:09:26Z">
        <w:r>
          <w:rPr>
            <w:rFonts w:hint="eastAsia" w:ascii="仿宋" w:hAnsi="仿宋" w:eastAsia="仿宋" w:cs="仿宋"/>
            <w:color w:val="auto"/>
            <w:sz w:val="28"/>
            <w:szCs w:val="28"/>
            <w:highlight w:val="none"/>
            <w:lang w:val="en-US" w:eastAsia="zh-CN"/>
            <w:rPrChange w:id="52" w:author="易安琦" w:date="2024-10-17T17:10:06Z">
              <w:rPr>
                <w:rFonts w:hint="eastAsia" w:asciiTheme="majorEastAsia" w:hAnsiTheme="majorEastAsia" w:eastAsiaTheme="majorEastAsia" w:cstheme="majorEastAsia"/>
                <w:color w:val="auto"/>
                <w:sz w:val="21"/>
                <w:szCs w:val="21"/>
                <w:highlight w:val="none"/>
                <w:lang w:val="en-US" w:eastAsia="zh-CN"/>
              </w:rPr>
            </w:rPrChange>
          </w:rPr>
          <w:t>建筑</w:t>
        </w:r>
      </w:ins>
      <w:ins w:id="53" w:author="易安琦" w:date="2024-10-17T17:09:26Z">
        <w:r>
          <w:rPr>
            <w:rFonts w:hint="eastAsia" w:ascii="仿宋" w:hAnsi="仿宋" w:eastAsia="仿宋" w:cs="仿宋"/>
            <w:color w:val="auto"/>
            <w:sz w:val="28"/>
            <w:szCs w:val="28"/>
            <w:highlight w:val="none"/>
            <w:lang w:eastAsia="zh-CN"/>
            <w:rPrChange w:id="54" w:author="易安琦" w:date="2024-10-17T17:10:06Z">
              <w:rPr>
                <w:rFonts w:hint="eastAsia" w:asciiTheme="majorEastAsia" w:hAnsiTheme="majorEastAsia" w:eastAsiaTheme="majorEastAsia" w:cstheme="majorEastAsia"/>
                <w:color w:val="auto"/>
                <w:sz w:val="21"/>
                <w:szCs w:val="21"/>
                <w:highlight w:val="none"/>
                <w:lang w:eastAsia="zh-CN"/>
              </w:rPr>
            </w:rPrChange>
          </w:rPr>
          <w:t>工程施工总承包三级或以上资质</w:t>
        </w:r>
      </w:ins>
      <w:ins w:id="55" w:author="易安琦" w:date="2024-10-17T17:09:26Z">
        <w:r>
          <w:rPr>
            <w:rFonts w:hint="eastAsia" w:ascii="仿宋" w:hAnsi="仿宋" w:eastAsia="仿宋" w:cs="仿宋"/>
            <w:b/>
            <w:bCs w:val="0"/>
            <w:smallCaps w:val="0"/>
            <w:color w:val="auto"/>
            <w:kern w:val="2"/>
            <w:sz w:val="28"/>
            <w:szCs w:val="28"/>
            <w:highlight w:val="none"/>
            <w:rPrChange w:id="56" w:author="易安琦" w:date="2024-10-17T17:10:06Z">
              <w:rPr>
                <w:rFonts w:hint="eastAsia" w:asciiTheme="majorEastAsia" w:hAnsiTheme="majorEastAsia" w:eastAsiaTheme="majorEastAsia" w:cstheme="majorEastAsia"/>
                <w:b w:val="0"/>
                <w:bCs w:val="0"/>
                <w:smallCaps w:val="0"/>
                <w:color w:val="auto"/>
                <w:kern w:val="2"/>
                <w:sz w:val="21"/>
                <w:szCs w:val="21"/>
                <w:highlight w:val="none"/>
              </w:rPr>
            </w:rPrChange>
          </w:rPr>
          <w:t>（以资质证书许可范围为准，在有效期内）</w:t>
        </w:r>
      </w:ins>
      <w:ins w:id="57" w:author="易安琦" w:date="2024-10-17T17:10:30Z">
        <w:r>
          <w:rPr>
            <w:rFonts w:hint="eastAsia" w:ascii="仿宋" w:hAnsi="仿宋" w:eastAsia="仿宋" w:cs="仿宋"/>
            <w:color w:val="auto"/>
            <w:sz w:val="28"/>
            <w:szCs w:val="28"/>
            <w:lang w:eastAsia="zh-CN"/>
          </w:rPr>
          <w:t>，</w:t>
        </w:r>
      </w:ins>
      <w:ins w:id="58" w:author="易安琦" w:date="2024-10-17T17:10:31Z">
        <w:r>
          <w:rPr>
            <w:rFonts w:hint="eastAsia" w:ascii="仿宋" w:hAnsi="仿宋" w:eastAsia="仿宋" w:cs="仿宋"/>
            <w:color w:val="auto"/>
            <w:sz w:val="28"/>
            <w:szCs w:val="28"/>
            <w:lang w:eastAsia="zh-CN"/>
          </w:rPr>
          <w:t>提供</w:t>
        </w:r>
      </w:ins>
      <w:ins w:id="59" w:author="易安琦" w:date="2024-10-17T17:10:35Z">
        <w:r>
          <w:rPr>
            <w:rFonts w:hint="eastAsia" w:ascii="仿宋" w:hAnsi="仿宋" w:eastAsia="仿宋" w:cs="仿宋"/>
            <w:color w:val="auto"/>
            <w:sz w:val="28"/>
            <w:szCs w:val="28"/>
            <w:lang w:eastAsia="zh-CN"/>
          </w:rPr>
          <w:t>清晰</w:t>
        </w:r>
      </w:ins>
      <w:ins w:id="60" w:author="易安琦" w:date="2024-10-17T17:10:27Z">
        <w:r>
          <w:rPr>
            <w:rFonts w:hint="eastAsia" w:ascii="仿宋" w:hAnsi="仿宋" w:eastAsia="仿宋" w:cs="仿宋"/>
            <w:color w:val="auto"/>
            <w:sz w:val="28"/>
            <w:szCs w:val="28"/>
            <w:lang w:eastAsia="zh-CN"/>
          </w:rPr>
          <w:t>复印件</w:t>
        </w:r>
      </w:ins>
      <w:ins w:id="61" w:author="易安琦" w:date="2024-10-17T17:10:41Z">
        <w:r>
          <w:rPr>
            <w:rFonts w:hint="eastAsia" w:ascii="仿宋" w:hAnsi="仿宋" w:eastAsia="仿宋" w:cs="仿宋"/>
            <w:color w:val="auto"/>
            <w:sz w:val="28"/>
            <w:szCs w:val="28"/>
            <w:lang w:eastAsia="zh-CN"/>
          </w:rPr>
          <w:t>。</w:t>
        </w:r>
      </w:ins>
    </w:p>
    <w:p>
      <w:pPr>
        <w:rPr>
          <w:ins w:id="62" w:author="易安琦" w:date="2024-10-17T17:09:06Z"/>
          <w:rFonts w:hint="eastAsia"/>
          <w:sz w:val="28"/>
          <w:szCs w:val="28"/>
          <w:lang w:val="en-US" w:eastAsia="zh-CN"/>
        </w:rPr>
      </w:pPr>
      <w:ins w:id="63" w:author="易安琦" w:date="2024-10-17T17:09:06Z">
        <w:r>
          <w:rPr>
            <w:rFonts w:hint="eastAsia"/>
            <w:sz w:val="28"/>
            <w:szCs w:val="28"/>
            <w:lang w:val="en-US" w:eastAsia="zh-CN"/>
          </w:rPr>
          <w:br w:type="page"/>
        </w:r>
      </w:ins>
    </w:p>
    <w:p>
      <w:pPr>
        <w:tabs>
          <w:tab w:val="right" w:leader="dot" w:pos="9638"/>
        </w:tabs>
        <w:spacing w:line="360" w:lineRule="auto"/>
        <w:ind w:right="420"/>
        <w:rPr>
          <w:ins w:id="64" w:author="易安琦" w:date="2024-10-17T17:12:54Z"/>
          <w:rFonts w:hint="eastAsia" w:ascii="宋体" w:hAnsi="宋体" w:eastAsia="宋体" w:cs="宋体"/>
          <w:b/>
          <w:bCs/>
          <w:color w:val="auto"/>
          <w:kern w:val="2"/>
          <w:sz w:val="30"/>
          <w:szCs w:val="30"/>
          <w:highlight w:val="none"/>
          <w:lang w:val="en-US" w:eastAsia="zh-CN" w:bidi="ar-SA"/>
        </w:rPr>
      </w:pPr>
      <w:ins w:id="65" w:author="易安琦" w:date="2024-10-17T17:12:54Z">
        <w:r>
          <w:rPr>
            <w:rFonts w:hint="eastAsia" w:ascii="宋体" w:hAnsi="宋体" w:eastAsia="宋体" w:cs="宋体"/>
            <w:b/>
            <w:bCs/>
            <w:color w:val="auto"/>
            <w:kern w:val="2"/>
            <w:sz w:val="30"/>
            <w:szCs w:val="30"/>
            <w:highlight w:val="none"/>
            <w:lang w:val="en-US" w:eastAsia="zh-CN" w:bidi="ar-SA"/>
          </w:rPr>
          <w:t>附件</w:t>
        </w:r>
      </w:ins>
      <w:ins w:id="66" w:author="易安琦" w:date="2024-10-17T17:12:56Z">
        <w:r>
          <w:rPr>
            <w:rFonts w:hint="eastAsia" w:cs="宋体"/>
            <w:b/>
            <w:bCs/>
            <w:color w:val="auto"/>
            <w:kern w:val="2"/>
            <w:sz w:val="30"/>
            <w:szCs w:val="30"/>
            <w:highlight w:val="none"/>
            <w:lang w:val="en-US" w:eastAsia="zh-CN" w:bidi="ar-SA"/>
          </w:rPr>
          <w:t>6</w:t>
        </w:r>
      </w:ins>
      <w:ins w:id="67" w:author="易安琦" w:date="2024-10-17T17:12:54Z">
        <w:r>
          <w:rPr>
            <w:rFonts w:hint="eastAsia" w:ascii="宋体" w:hAnsi="宋体" w:eastAsia="宋体" w:cs="宋体"/>
            <w:b/>
            <w:bCs/>
            <w:color w:val="auto"/>
            <w:kern w:val="2"/>
            <w:sz w:val="30"/>
            <w:szCs w:val="30"/>
            <w:highlight w:val="none"/>
            <w:lang w:val="en-US" w:eastAsia="zh-CN" w:bidi="ar-SA"/>
          </w:rPr>
          <w:t>：</w:t>
        </w:r>
      </w:ins>
    </w:p>
    <w:p>
      <w:pPr>
        <w:bidi w:val="0"/>
        <w:snapToGrid w:val="0"/>
        <w:ind w:firstLine="0" w:firstLineChars="0"/>
        <w:rPr>
          <w:ins w:id="68" w:author="易安琦" w:date="2024-10-17T17:13:09Z"/>
          <w:rFonts w:hint="eastAsia" w:ascii="仿宋" w:hAnsi="仿宋" w:eastAsia="仿宋" w:cs="仿宋"/>
          <w:color w:val="auto"/>
          <w:kern w:val="0"/>
          <w:sz w:val="26"/>
          <w:szCs w:val="26"/>
          <w:highlight w:val="none"/>
        </w:rPr>
      </w:pPr>
    </w:p>
    <w:p>
      <w:pPr>
        <w:pStyle w:val="4"/>
        <w:numPr>
          <w:ilvl w:val="1"/>
          <w:numId w:val="1"/>
        </w:numPr>
        <w:outlineLvl w:val="0"/>
        <w:rPr>
          <w:ins w:id="69" w:author="易安琦" w:date="2024-10-17T17:13:09Z"/>
          <w:rFonts w:hint="eastAsia" w:cs="Times New Roman"/>
          <w:b/>
          <w:bCs w:val="0"/>
          <w:color w:val="auto"/>
          <w:sz w:val="32"/>
          <w:szCs w:val="32"/>
          <w:highlight w:val="none"/>
          <w:lang w:eastAsia="zh-CN"/>
        </w:rPr>
      </w:pPr>
      <w:ins w:id="70" w:author="易安琦" w:date="2024-10-17T17:13:09Z">
        <w:r>
          <w:rPr>
            <w:rFonts w:hint="eastAsia" w:cs="Times New Roman"/>
            <w:b/>
            <w:bCs w:val="0"/>
            <w:color w:val="auto"/>
            <w:sz w:val="32"/>
            <w:szCs w:val="32"/>
            <w:highlight w:val="none"/>
            <w:lang w:eastAsia="zh-CN"/>
          </w:rPr>
          <w:t>团队人员配置情况表</w:t>
        </w:r>
      </w:ins>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ins w:id="71" w:author="易安琦" w:date="2024-10-17T17:13:09Z"/>
        </w:trPr>
        <w:tc>
          <w:tcPr>
            <w:tcW w:w="1006" w:type="dxa"/>
            <w:noWrap w:val="0"/>
            <w:vAlign w:val="center"/>
          </w:tcPr>
          <w:p>
            <w:pPr>
              <w:spacing w:line="400" w:lineRule="exact"/>
              <w:jc w:val="center"/>
              <w:rPr>
                <w:ins w:id="72" w:author="易安琦" w:date="2024-10-17T17:13:09Z"/>
                <w:rFonts w:hint="eastAsia" w:ascii="宋体" w:hAnsi="宋体"/>
                <w:b/>
                <w:color w:val="auto"/>
                <w:sz w:val="24"/>
                <w:szCs w:val="24"/>
                <w:highlight w:val="none"/>
              </w:rPr>
            </w:pPr>
            <w:ins w:id="73" w:author="易安琦" w:date="2024-10-17T17:13:09Z">
              <w:r>
                <w:rPr>
                  <w:rFonts w:hint="eastAsia" w:ascii="宋体" w:hAnsi="宋体"/>
                  <w:b/>
                  <w:color w:val="auto"/>
                  <w:sz w:val="24"/>
                  <w:szCs w:val="24"/>
                  <w:highlight w:val="none"/>
                </w:rPr>
                <w:t>序号</w:t>
              </w:r>
            </w:ins>
          </w:p>
        </w:tc>
        <w:tc>
          <w:tcPr>
            <w:tcW w:w="1385" w:type="dxa"/>
            <w:noWrap w:val="0"/>
            <w:vAlign w:val="center"/>
          </w:tcPr>
          <w:p>
            <w:pPr>
              <w:spacing w:line="400" w:lineRule="exact"/>
              <w:jc w:val="center"/>
              <w:rPr>
                <w:ins w:id="74" w:author="易安琦" w:date="2024-10-17T17:13:09Z"/>
                <w:rFonts w:hint="eastAsia" w:ascii="宋体" w:hAnsi="宋体"/>
                <w:b/>
                <w:color w:val="auto"/>
                <w:sz w:val="24"/>
                <w:szCs w:val="24"/>
                <w:highlight w:val="none"/>
              </w:rPr>
            </w:pPr>
            <w:ins w:id="75" w:author="易安琦" w:date="2024-10-17T17:13:09Z">
              <w:r>
                <w:rPr>
                  <w:rFonts w:hint="eastAsia" w:ascii="宋体" w:hAnsi="宋体"/>
                  <w:b/>
                  <w:color w:val="auto"/>
                  <w:sz w:val="24"/>
                  <w:szCs w:val="24"/>
                  <w:highlight w:val="none"/>
                </w:rPr>
                <w:t>姓名</w:t>
              </w:r>
            </w:ins>
          </w:p>
        </w:tc>
        <w:tc>
          <w:tcPr>
            <w:tcW w:w="1549" w:type="dxa"/>
            <w:noWrap w:val="0"/>
            <w:vAlign w:val="center"/>
          </w:tcPr>
          <w:p>
            <w:pPr>
              <w:spacing w:line="400" w:lineRule="exact"/>
              <w:jc w:val="center"/>
              <w:rPr>
                <w:ins w:id="76" w:author="易安琦" w:date="2024-10-17T17:13:09Z"/>
                <w:rFonts w:hint="eastAsia" w:ascii="宋体" w:hAnsi="宋体"/>
                <w:b/>
                <w:color w:val="auto"/>
                <w:sz w:val="24"/>
                <w:szCs w:val="24"/>
                <w:highlight w:val="none"/>
              </w:rPr>
            </w:pPr>
            <w:ins w:id="77" w:author="易安琦" w:date="2024-10-17T17:13:09Z">
              <w:r>
                <w:rPr>
                  <w:rFonts w:hint="eastAsia" w:ascii="宋体" w:hAnsi="宋体"/>
                  <w:b/>
                  <w:color w:val="auto"/>
                  <w:sz w:val="24"/>
                  <w:szCs w:val="24"/>
                  <w:highlight w:val="none"/>
                </w:rPr>
                <w:t>拟任职务</w:t>
              </w:r>
            </w:ins>
          </w:p>
        </w:tc>
        <w:tc>
          <w:tcPr>
            <w:tcW w:w="2459" w:type="dxa"/>
            <w:noWrap w:val="0"/>
            <w:vAlign w:val="center"/>
          </w:tcPr>
          <w:p>
            <w:pPr>
              <w:spacing w:line="400" w:lineRule="exact"/>
              <w:jc w:val="center"/>
              <w:rPr>
                <w:ins w:id="78" w:author="易安琦" w:date="2024-10-17T17:13:09Z"/>
                <w:rFonts w:hint="eastAsia" w:ascii="宋体" w:hAnsi="宋体"/>
                <w:b/>
                <w:color w:val="auto"/>
                <w:sz w:val="24"/>
                <w:szCs w:val="24"/>
                <w:highlight w:val="none"/>
              </w:rPr>
            </w:pPr>
            <w:ins w:id="79" w:author="易安琦" w:date="2024-10-17T17:13:09Z">
              <w:r>
                <w:rPr>
                  <w:rFonts w:hint="eastAsia" w:ascii="宋体" w:hAnsi="宋体"/>
                  <w:b/>
                  <w:color w:val="auto"/>
                  <w:sz w:val="24"/>
                  <w:szCs w:val="24"/>
                  <w:highlight w:val="none"/>
                </w:rPr>
                <w:t>执业资格/职称</w:t>
              </w:r>
            </w:ins>
          </w:p>
        </w:tc>
        <w:tc>
          <w:tcPr>
            <w:tcW w:w="1698" w:type="dxa"/>
            <w:noWrap w:val="0"/>
            <w:vAlign w:val="center"/>
          </w:tcPr>
          <w:p>
            <w:pPr>
              <w:spacing w:line="400" w:lineRule="exact"/>
              <w:jc w:val="center"/>
              <w:rPr>
                <w:ins w:id="80" w:author="易安琦" w:date="2024-10-17T17:13:09Z"/>
                <w:rFonts w:hint="eastAsia" w:ascii="宋体" w:hAnsi="宋体"/>
                <w:b/>
                <w:color w:val="auto"/>
                <w:sz w:val="24"/>
                <w:szCs w:val="24"/>
                <w:highlight w:val="none"/>
              </w:rPr>
            </w:pPr>
            <w:ins w:id="81" w:author="易安琦" w:date="2024-10-17T17:13:09Z">
              <w:r>
                <w:rPr>
                  <w:rFonts w:hint="eastAsia" w:ascii="宋体" w:hAnsi="宋体"/>
                  <w:b/>
                  <w:color w:val="auto"/>
                  <w:sz w:val="24"/>
                  <w:szCs w:val="24"/>
                  <w:highlight w:val="none"/>
                </w:rPr>
                <w:t>专业</w:t>
              </w:r>
            </w:ins>
          </w:p>
        </w:tc>
        <w:tc>
          <w:tcPr>
            <w:tcW w:w="1299" w:type="dxa"/>
            <w:noWrap w:val="0"/>
            <w:vAlign w:val="center"/>
          </w:tcPr>
          <w:p>
            <w:pPr>
              <w:spacing w:line="400" w:lineRule="exact"/>
              <w:jc w:val="center"/>
              <w:rPr>
                <w:ins w:id="82" w:author="易安琦" w:date="2024-10-17T17:13:09Z"/>
                <w:rFonts w:hint="eastAsia" w:ascii="宋体" w:hAnsi="宋体"/>
                <w:b/>
                <w:color w:val="auto"/>
                <w:sz w:val="24"/>
                <w:szCs w:val="24"/>
                <w:highlight w:val="none"/>
              </w:rPr>
            </w:pPr>
            <w:ins w:id="83" w:author="易安琦" w:date="2024-10-17T17:13:09Z">
              <w:r>
                <w:rPr>
                  <w:rFonts w:hint="eastAsia" w:ascii="宋体" w:hAnsi="宋体"/>
                  <w:b/>
                  <w:color w:val="auto"/>
                  <w:sz w:val="24"/>
                  <w:szCs w:val="24"/>
                  <w:highlight w:val="none"/>
                </w:rPr>
                <w:t>经验年限</w:t>
              </w:r>
            </w:ins>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84" w:author="易安琦" w:date="2024-10-17T17:13:09Z"/>
        </w:trPr>
        <w:tc>
          <w:tcPr>
            <w:tcW w:w="1006" w:type="dxa"/>
            <w:noWrap w:val="0"/>
            <w:vAlign w:val="center"/>
          </w:tcPr>
          <w:p>
            <w:pPr>
              <w:spacing w:line="400" w:lineRule="exact"/>
              <w:jc w:val="center"/>
              <w:rPr>
                <w:ins w:id="85"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86"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87"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88"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89"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90"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91" w:author="易安琦" w:date="2024-10-17T17:13:09Z"/>
        </w:trPr>
        <w:tc>
          <w:tcPr>
            <w:tcW w:w="1006" w:type="dxa"/>
            <w:noWrap w:val="0"/>
            <w:vAlign w:val="center"/>
          </w:tcPr>
          <w:p>
            <w:pPr>
              <w:spacing w:line="400" w:lineRule="exact"/>
              <w:jc w:val="center"/>
              <w:rPr>
                <w:ins w:id="92"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93"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94"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95"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96"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97"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98" w:author="易安琦" w:date="2024-10-17T17:13:09Z"/>
        </w:trPr>
        <w:tc>
          <w:tcPr>
            <w:tcW w:w="1006" w:type="dxa"/>
            <w:noWrap w:val="0"/>
            <w:vAlign w:val="center"/>
          </w:tcPr>
          <w:p>
            <w:pPr>
              <w:spacing w:line="400" w:lineRule="exact"/>
              <w:jc w:val="center"/>
              <w:rPr>
                <w:ins w:id="99"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00"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01"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02"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03"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04"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105" w:author="易安琦" w:date="2024-10-17T17:13:09Z"/>
        </w:trPr>
        <w:tc>
          <w:tcPr>
            <w:tcW w:w="1006" w:type="dxa"/>
            <w:noWrap w:val="0"/>
            <w:vAlign w:val="center"/>
          </w:tcPr>
          <w:p>
            <w:pPr>
              <w:spacing w:line="400" w:lineRule="exact"/>
              <w:jc w:val="center"/>
              <w:rPr>
                <w:ins w:id="106"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07"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08"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09"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10"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11" w:author="易安琦" w:date="2024-10-17T17:13:09Z"/>
                <w:rFonts w:hint="eastAsia" w:ascii="宋体" w:hAnsi="宋体"/>
                <w:color w:val="auto"/>
                <w:sz w:val="24"/>
                <w:szCs w:val="24"/>
                <w:highlight w:val="none"/>
              </w:rPr>
            </w:pPr>
          </w:p>
        </w:tc>
      </w:tr>
    </w:tbl>
    <w:p>
      <w:pPr>
        <w:adjustRightInd w:val="0"/>
        <w:snapToGrid w:val="0"/>
        <w:spacing w:line="360" w:lineRule="auto"/>
        <w:rPr>
          <w:ins w:id="112" w:author="易安琦" w:date="2024-10-17T17:13:09Z"/>
          <w:rFonts w:hint="eastAsia" w:ascii="宋体" w:hAnsi="宋体"/>
          <w:color w:val="auto"/>
          <w:sz w:val="21"/>
          <w:szCs w:val="21"/>
          <w:highlight w:val="none"/>
        </w:rPr>
      </w:pPr>
      <w:ins w:id="113" w:author="易安琦" w:date="2024-10-17T17:13:09Z">
        <w:r>
          <w:rPr>
            <w:rFonts w:hint="eastAsia" w:ascii="宋体" w:hAnsi="宋体"/>
            <w:color w:val="auto"/>
            <w:sz w:val="21"/>
            <w:szCs w:val="21"/>
            <w:highlight w:val="none"/>
          </w:rPr>
          <w:t>备注：提供相关的学历证明及执业资格证明等相关证件复印件</w:t>
        </w:r>
      </w:ins>
      <w:ins w:id="114" w:author="易安琦" w:date="2024-10-17T17:13:09Z">
        <w:r>
          <w:rPr>
            <w:rFonts w:hint="eastAsia"/>
            <w:color w:val="auto"/>
            <w:sz w:val="21"/>
            <w:szCs w:val="21"/>
            <w:highlight w:val="none"/>
            <w:lang w:eastAsia="zh-CN"/>
          </w:rPr>
          <w:t>，并且提供</w:t>
        </w:r>
      </w:ins>
      <w:ins w:id="115" w:author="易安琦" w:date="2024-10-17T17:13:09Z">
        <w:r>
          <w:rPr>
            <w:rFonts w:hint="eastAsia"/>
            <w:color w:val="auto"/>
            <w:sz w:val="21"/>
            <w:szCs w:val="21"/>
            <w:highlight w:val="none"/>
            <w:lang w:val="en-US" w:eastAsia="zh-CN"/>
          </w:rPr>
          <w:t>6个月</w:t>
        </w:r>
      </w:ins>
      <w:ins w:id="116" w:author="易安琦" w:date="2024-10-17T17:13:09Z">
        <w:r>
          <w:rPr>
            <w:rFonts w:hint="eastAsia"/>
            <w:color w:val="auto"/>
            <w:sz w:val="21"/>
            <w:szCs w:val="21"/>
            <w:highlight w:val="none"/>
            <w:lang w:eastAsia="zh-CN"/>
          </w:rPr>
          <w:t>社保证明</w:t>
        </w:r>
      </w:ins>
      <w:ins w:id="117" w:author="易安琦" w:date="2024-10-17T17:13:09Z">
        <w:r>
          <w:rPr>
            <w:rFonts w:hint="eastAsia" w:ascii="宋体" w:hAnsi="宋体"/>
            <w:color w:val="auto"/>
            <w:sz w:val="21"/>
            <w:szCs w:val="21"/>
            <w:highlight w:val="none"/>
          </w:rPr>
          <w:t>。</w:t>
        </w:r>
      </w:ins>
    </w:p>
    <w:p>
      <w:pPr>
        <w:spacing w:line="240" w:lineRule="auto"/>
        <w:ind w:right="0"/>
        <w:rPr>
          <w:ins w:id="118" w:author="易安琦" w:date="2024-10-17T17:13:09Z"/>
          <w:rFonts w:hint="eastAsia" w:ascii="宋体" w:hAnsi="宋体" w:eastAsia="宋体" w:cs="宋体"/>
          <w:b/>
          <w:bCs/>
          <w:color w:val="auto"/>
          <w:kern w:val="2"/>
          <w:sz w:val="30"/>
          <w:szCs w:val="30"/>
          <w:highlight w:val="none"/>
          <w:lang w:val="en-US" w:eastAsia="zh-CN" w:bidi="ar-SA"/>
        </w:rPr>
      </w:pPr>
      <w:ins w:id="119" w:author="易安琦" w:date="2024-10-17T17:13:09Z">
        <w:r>
          <w:rPr>
            <w:rFonts w:hint="eastAsia" w:ascii="宋体" w:hAnsi="宋体" w:eastAsia="宋体" w:cs="宋体"/>
            <w:b/>
            <w:bCs/>
            <w:color w:val="auto"/>
            <w:kern w:val="2"/>
            <w:sz w:val="30"/>
            <w:szCs w:val="30"/>
            <w:highlight w:val="none"/>
            <w:lang w:val="en-US" w:eastAsia="zh-CN" w:bidi="ar-SA"/>
          </w:rPr>
          <w:br w:type="page"/>
        </w:r>
      </w:ins>
    </w:p>
    <w:p>
      <w:pPr>
        <w:tabs>
          <w:tab w:val="right" w:leader="dot" w:pos="9638"/>
        </w:tabs>
        <w:spacing w:line="360" w:lineRule="auto"/>
        <w:ind w:right="420"/>
        <w:rPr>
          <w:ins w:id="120" w:author="易安琦" w:date="2024-10-17T17:13:20Z"/>
          <w:rFonts w:hint="eastAsia" w:ascii="宋体" w:hAnsi="宋体" w:eastAsia="宋体" w:cs="宋体"/>
          <w:b/>
          <w:bCs/>
          <w:color w:val="auto"/>
          <w:kern w:val="2"/>
          <w:sz w:val="30"/>
          <w:szCs w:val="30"/>
          <w:highlight w:val="none"/>
          <w:lang w:val="en-US" w:eastAsia="zh-CN" w:bidi="ar-SA"/>
        </w:rPr>
      </w:pPr>
      <w:ins w:id="121" w:author="易安琦" w:date="2024-10-17T17:13:20Z">
        <w:r>
          <w:rPr>
            <w:rFonts w:hint="eastAsia" w:ascii="宋体" w:hAnsi="宋体" w:eastAsia="宋体" w:cs="宋体"/>
            <w:b/>
            <w:bCs/>
            <w:color w:val="auto"/>
            <w:kern w:val="2"/>
            <w:sz w:val="30"/>
            <w:szCs w:val="30"/>
            <w:highlight w:val="none"/>
            <w:lang w:val="en-US" w:eastAsia="zh-CN" w:bidi="ar-SA"/>
          </w:rPr>
          <w:t>附件</w:t>
        </w:r>
      </w:ins>
      <w:ins w:id="122" w:author="易安琦" w:date="2024-10-17T17:13:20Z">
        <w:r>
          <w:rPr>
            <w:rFonts w:hint="eastAsia" w:cs="宋体"/>
            <w:b/>
            <w:bCs/>
            <w:color w:val="auto"/>
            <w:kern w:val="2"/>
            <w:sz w:val="30"/>
            <w:szCs w:val="30"/>
            <w:highlight w:val="none"/>
            <w:lang w:val="en-US" w:eastAsia="zh-CN" w:bidi="ar-SA"/>
          </w:rPr>
          <w:t>7</w:t>
        </w:r>
      </w:ins>
      <w:ins w:id="123" w:author="易安琦" w:date="2024-10-17T17:13:20Z">
        <w:r>
          <w:rPr>
            <w:rFonts w:hint="eastAsia" w:ascii="宋体" w:hAnsi="宋体" w:eastAsia="宋体" w:cs="宋体"/>
            <w:b/>
            <w:bCs/>
            <w:color w:val="auto"/>
            <w:kern w:val="2"/>
            <w:sz w:val="30"/>
            <w:szCs w:val="30"/>
            <w:highlight w:val="none"/>
            <w:lang w:val="en-US" w:eastAsia="zh-CN" w:bidi="ar-SA"/>
          </w:rPr>
          <w:t>：</w:t>
        </w:r>
      </w:ins>
    </w:p>
    <w:p>
      <w:pPr>
        <w:pStyle w:val="2"/>
        <w:rPr>
          <w:ins w:id="124" w:author="易安琦" w:date="2024-10-17T17:08:49Z"/>
          <w:rFonts w:hint="eastAsia"/>
          <w:lang w:val="en-US" w:eastAsia="zh-CN"/>
        </w:rPr>
      </w:pPr>
    </w:p>
    <w:p>
      <w:pPr>
        <w:pStyle w:val="4"/>
        <w:bidi w:val="0"/>
        <w:rPr>
          <w:ins w:id="125" w:author="易安琦" w:date="2024-10-17T17:06:04Z"/>
          <w:rFonts w:hint="eastAsia"/>
          <w:lang w:val="en-US" w:eastAsia="zh-CN"/>
        </w:rPr>
      </w:pPr>
      <w:ins w:id="126" w:author="易安琦" w:date="2024-10-17T17:06:04Z">
        <w:r>
          <w:rPr>
            <w:rFonts w:hint="eastAsia"/>
            <w:lang w:val="en-US" w:eastAsia="zh-CN"/>
          </w:rPr>
          <w:t>报价清单</w:t>
        </w:r>
      </w:ins>
    </w:p>
    <w:p>
      <w:pPr>
        <w:bidi w:val="0"/>
        <w:snapToGrid w:val="0"/>
        <w:ind w:firstLine="0" w:firstLineChars="0"/>
        <w:rPr>
          <w:ins w:id="127" w:author="易安琦" w:date="2024-10-17T17:06:04Z"/>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ins w:id="128" w:author="易安琦" w:date="2024-10-17T17:06:04Z"/>
          <w:rFonts w:hint="eastAsia" w:ascii="仿宋" w:hAnsi="仿宋" w:eastAsia="仿宋" w:cs="仿宋"/>
          <w:b/>
          <w:bCs/>
          <w:color w:val="auto"/>
          <w:kern w:val="0"/>
          <w:sz w:val="48"/>
          <w:szCs w:val="48"/>
          <w:highlight w:val="none"/>
          <w:lang w:val="en-US" w:eastAsia="zh-CN"/>
        </w:rPr>
      </w:pPr>
      <w:ins w:id="129" w:author="易安琦" w:date="2024-10-17T17:06:04Z">
        <w:r>
          <w:rPr>
            <w:rFonts w:hint="eastAsia" w:ascii="仿宋" w:hAnsi="仿宋" w:eastAsia="仿宋" w:cs="仿宋"/>
            <w:b/>
            <w:bCs/>
            <w:color w:val="auto"/>
            <w:kern w:val="0"/>
            <w:sz w:val="48"/>
            <w:szCs w:val="48"/>
            <w:highlight w:val="none"/>
            <w:lang w:val="en-US" w:eastAsia="zh-CN"/>
          </w:rPr>
          <w:t>格式参照工程量清单</w:t>
        </w:r>
      </w:ins>
    </w:p>
    <w:p>
      <w:pPr>
        <w:bidi w:val="0"/>
        <w:snapToGrid w:val="0"/>
        <w:ind w:firstLine="520" w:firstLineChars="200"/>
        <w:rPr>
          <w:ins w:id="130"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1"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2"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3"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4"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5"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6"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7"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38" w:author="易安琦" w:date="2024-10-17T17:06:04Z"/>
          <w:rFonts w:hint="eastAsia" w:ascii="仿宋" w:hAnsi="仿宋" w:eastAsia="仿宋" w:cs="仿宋"/>
          <w:color w:val="auto"/>
          <w:kern w:val="0"/>
          <w:sz w:val="26"/>
          <w:szCs w:val="26"/>
          <w:highlight w:val="none"/>
        </w:rPr>
      </w:pPr>
    </w:p>
    <w:p>
      <w:pPr>
        <w:bidi w:val="0"/>
        <w:snapToGrid w:val="0"/>
        <w:ind w:firstLine="560" w:firstLineChars="200"/>
        <w:rPr>
          <w:ins w:id="139" w:author="易安琦" w:date="2024-10-17T17:06:04Z"/>
          <w:rFonts w:hint="eastAsia" w:ascii="仿宋" w:hAnsi="仿宋" w:eastAsia="仿宋" w:cs="仿宋"/>
          <w:color w:val="auto"/>
          <w:kern w:val="0"/>
          <w:sz w:val="28"/>
          <w:szCs w:val="28"/>
          <w:highlight w:val="none"/>
          <w:lang w:val="en-US" w:eastAsia="zh-CN"/>
        </w:rPr>
      </w:pPr>
      <w:ins w:id="140" w:author="易安琦" w:date="2024-10-17T17:06:04Z">
        <w:r>
          <w:rPr>
            <w:rFonts w:hint="eastAsia" w:ascii="仿宋" w:hAnsi="仿宋" w:eastAsia="仿宋" w:cs="仿宋"/>
            <w:color w:val="auto"/>
            <w:kern w:val="0"/>
            <w:sz w:val="28"/>
            <w:szCs w:val="28"/>
            <w:highlight w:val="none"/>
            <w:lang w:eastAsia="zh-CN"/>
          </w:rPr>
          <w:t>报价人</w:t>
        </w:r>
      </w:ins>
      <w:ins w:id="141" w:author="易安琦" w:date="2024-10-17T17:06:04Z">
        <w:r>
          <w:rPr>
            <w:rFonts w:hint="eastAsia" w:ascii="仿宋" w:hAnsi="仿宋" w:eastAsia="仿宋" w:cs="仿宋"/>
            <w:color w:val="auto"/>
            <w:kern w:val="0"/>
            <w:sz w:val="28"/>
            <w:szCs w:val="28"/>
            <w:highlight w:val="none"/>
          </w:rPr>
          <w:t>法定代表人（或法定代表人授权代表）签字：</w:t>
        </w:r>
      </w:ins>
      <w:ins w:id="142" w:author="易安琦" w:date="2024-10-17T17:06:04Z">
        <w:r>
          <w:rPr>
            <w:rFonts w:hint="eastAsia" w:ascii="仿宋" w:hAnsi="仿宋" w:eastAsia="仿宋" w:cs="仿宋"/>
            <w:color w:val="auto"/>
            <w:kern w:val="0"/>
            <w:sz w:val="28"/>
            <w:szCs w:val="28"/>
            <w:highlight w:val="none"/>
            <w:u w:val="none"/>
            <w:lang w:val="en-US" w:eastAsia="zh-CN"/>
          </w:rPr>
          <w:t xml:space="preserve">                  </w:t>
        </w:r>
      </w:ins>
    </w:p>
    <w:p>
      <w:pPr>
        <w:bidi w:val="0"/>
        <w:snapToGrid w:val="0"/>
        <w:ind w:firstLine="560" w:firstLineChars="200"/>
        <w:rPr>
          <w:ins w:id="143" w:author="易安琦" w:date="2024-10-17T17:06:04Z"/>
          <w:rFonts w:hint="eastAsia" w:ascii="仿宋" w:hAnsi="仿宋" w:eastAsia="仿宋" w:cs="仿宋"/>
          <w:color w:val="auto"/>
          <w:kern w:val="0"/>
          <w:sz w:val="28"/>
          <w:szCs w:val="28"/>
          <w:highlight w:val="none"/>
          <w:u w:val="none"/>
          <w:lang w:val="en-US" w:eastAsia="zh-CN"/>
        </w:rPr>
      </w:pPr>
      <w:ins w:id="144" w:author="易安琦" w:date="2024-10-17T17:06:04Z">
        <w:r>
          <w:rPr>
            <w:rFonts w:hint="eastAsia" w:ascii="仿宋" w:hAnsi="仿宋" w:eastAsia="仿宋" w:cs="仿宋"/>
            <w:color w:val="auto"/>
            <w:kern w:val="0"/>
            <w:sz w:val="28"/>
            <w:szCs w:val="28"/>
            <w:highlight w:val="none"/>
            <w:lang w:eastAsia="zh-CN"/>
          </w:rPr>
          <w:t>报价人</w:t>
        </w:r>
      </w:ins>
      <w:ins w:id="145" w:author="易安琦" w:date="2024-10-17T17:06:04Z">
        <w:r>
          <w:rPr>
            <w:rFonts w:hint="eastAsia" w:ascii="仿宋" w:hAnsi="仿宋" w:eastAsia="仿宋" w:cs="仿宋"/>
            <w:color w:val="auto"/>
            <w:kern w:val="0"/>
            <w:sz w:val="28"/>
            <w:szCs w:val="28"/>
            <w:highlight w:val="none"/>
          </w:rPr>
          <w:t>名称（签章）：</w:t>
        </w:r>
      </w:ins>
      <w:ins w:id="146" w:author="易安琦" w:date="2024-10-17T17:06:04Z">
        <w:r>
          <w:rPr>
            <w:rFonts w:hint="eastAsia" w:ascii="仿宋" w:hAnsi="仿宋" w:eastAsia="仿宋" w:cs="仿宋"/>
            <w:color w:val="auto"/>
            <w:kern w:val="0"/>
            <w:sz w:val="28"/>
            <w:szCs w:val="28"/>
            <w:highlight w:val="none"/>
            <w:u w:val="none"/>
            <w:lang w:val="en-US" w:eastAsia="zh-CN"/>
          </w:rPr>
          <w:t xml:space="preserve">                                 </w:t>
        </w:r>
      </w:ins>
    </w:p>
    <w:p>
      <w:pPr>
        <w:bidi w:val="0"/>
        <w:snapToGrid w:val="0"/>
        <w:ind w:firstLine="560" w:firstLineChars="200"/>
        <w:rPr>
          <w:ins w:id="147" w:author="易安琦" w:date="2024-10-17T17:06:04Z"/>
          <w:rFonts w:hint="eastAsia" w:ascii="仿宋" w:hAnsi="仿宋" w:eastAsia="仿宋" w:cs="仿宋"/>
          <w:color w:val="auto"/>
          <w:kern w:val="0"/>
          <w:sz w:val="28"/>
          <w:szCs w:val="28"/>
          <w:highlight w:val="none"/>
        </w:rPr>
      </w:pPr>
      <w:ins w:id="148" w:author="易安琦" w:date="2024-10-17T17:06:04Z">
        <w:r>
          <w:rPr>
            <w:rFonts w:hint="eastAsia" w:ascii="仿宋" w:hAnsi="仿宋" w:eastAsia="仿宋" w:cs="仿宋"/>
            <w:color w:val="auto"/>
            <w:kern w:val="0"/>
            <w:sz w:val="28"/>
            <w:szCs w:val="28"/>
            <w:highlight w:val="none"/>
          </w:rPr>
          <w:t>日</w:t>
        </w:r>
      </w:ins>
      <w:ins w:id="149" w:author="易安琦" w:date="2024-10-17T17:06:04Z">
        <w:r>
          <w:rPr>
            <w:rFonts w:hint="eastAsia" w:ascii="仿宋" w:hAnsi="仿宋" w:eastAsia="仿宋" w:cs="仿宋"/>
            <w:color w:val="auto"/>
            <w:kern w:val="0"/>
            <w:sz w:val="28"/>
            <w:szCs w:val="28"/>
            <w:highlight w:val="none"/>
            <w:lang w:val="en-US" w:eastAsia="zh-CN"/>
          </w:rPr>
          <w:t xml:space="preserve">    </w:t>
        </w:r>
      </w:ins>
      <w:ins w:id="150" w:author="易安琦" w:date="2024-10-17T17:06:04Z">
        <w:r>
          <w:rPr>
            <w:rFonts w:hint="eastAsia" w:ascii="仿宋" w:hAnsi="仿宋" w:eastAsia="仿宋" w:cs="仿宋"/>
            <w:color w:val="auto"/>
            <w:kern w:val="0"/>
            <w:sz w:val="28"/>
            <w:szCs w:val="28"/>
            <w:highlight w:val="none"/>
          </w:rPr>
          <w:t>期：</w:t>
        </w:r>
      </w:ins>
      <w:ins w:id="151" w:author="易安琦" w:date="2024-10-17T17:06:04Z">
        <w:r>
          <w:rPr>
            <w:rFonts w:hint="eastAsia" w:ascii="仿宋" w:hAnsi="仿宋" w:eastAsia="仿宋" w:cs="仿宋"/>
            <w:color w:val="auto"/>
            <w:kern w:val="0"/>
            <w:sz w:val="28"/>
            <w:szCs w:val="28"/>
            <w:highlight w:val="none"/>
            <w:lang w:val="en-US" w:eastAsia="zh-CN"/>
          </w:rPr>
          <w:t xml:space="preserve">      </w:t>
        </w:r>
      </w:ins>
      <w:ins w:id="152" w:author="易安琦" w:date="2024-10-17T17:06:04Z">
        <w:r>
          <w:rPr>
            <w:rFonts w:hint="eastAsia" w:ascii="仿宋" w:hAnsi="仿宋" w:eastAsia="仿宋" w:cs="仿宋"/>
            <w:color w:val="auto"/>
            <w:kern w:val="0"/>
            <w:sz w:val="28"/>
            <w:szCs w:val="28"/>
            <w:highlight w:val="none"/>
          </w:rPr>
          <w:t>年</w:t>
        </w:r>
      </w:ins>
      <w:ins w:id="153" w:author="易安琦" w:date="2024-10-17T17:06:04Z">
        <w:r>
          <w:rPr>
            <w:rFonts w:hint="eastAsia" w:ascii="仿宋" w:hAnsi="仿宋" w:eastAsia="仿宋" w:cs="仿宋"/>
            <w:color w:val="auto"/>
            <w:kern w:val="0"/>
            <w:sz w:val="28"/>
            <w:szCs w:val="28"/>
            <w:highlight w:val="none"/>
            <w:lang w:val="en-US" w:eastAsia="zh-CN"/>
          </w:rPr>
          <w:t xml:space="preserve">   </w:t>
        </w:r>
      </w:ins>
      <w:ins w:id="154" w:author="易安琦" w:date="2024-10-17T17:06:04Z">
        <w:r>
          <w:rPr>
            <w:rFonts w:hint="eastAsia" w:ascii="仿宋" w:hAnsi="仿宋" w:eastAsia="仿宋" w:cs="仿宋"/>
            <w:color w:val="auto"/>
            <w:kern w:val="0"/>
            <w:sz w:val="28"/>
            <w:szCs w:val="28"/>
            <w:highlight w:val="none"/>
          </w:rPr>
          <w:t>月</w:t>
        </w:r>
      </w:ins>
      <w:ins w:id="155" w:author="易安琦" w:date="2024-10-17T17:06:04Z">
        <w:r>
          <w:rPr>
            <w:rFonts w:hint="eastAsia" w:ascii="仿宋" w:hAnsi="仿宋" w:eastAsia="仿宋" w:cs="仿宋"/>
            <w:color w:val="auto"/>
            <w:kern w:val="0"/>
            <w:sz w:val="28"/>
            <w:szCs w:val="28"/>
            <w:highlight w:val="none"/>
            <w:lang w:val="en-US" w:eastAsia="zh-CN"/>
          </w:rPr>
          <w:t xml:space="preserve">   </w:t>
        </w:r>
      </w:ins>
      <w:ins w:id="156" w:author="易安琦" w:date="2024-10-17T17:06:04Z">
        <w:r>
          <w:rPr>
            <w:rFonts w:hint="eastAsia" w:ascii="仿宋" w:hAnsi="仿宋" w:eastAsia="仿宋" w:cs="仿宋"/>
            <w:color w:val="auto"/>
            <w:kern w:val="0"/>
            <w:sz w:val="28"/>
            <w:szCs w:val="28"/>
            <w:highlight w:val="none"/>
          </w:rPr>
          <w:t>日</w:t>
        </w:r>
      </w:ins>
    </w:p>
    <w:p>
      <w:pPr>
        <w:bidi w:val="0"/>
        <w:snapToGrid w:val="0"/>
        <w:ind w:firstLine="520" w:firstLineChars="200"/>
        <w:rPr>
          <w:ins w:id="157" w:author="易安琦" w:date="2024-10-17T17:06:04Z"/>
          <w:rFonts w:hint="eastAsia" w:ascii="仿宋" w:hAnsi="仿宋" w:eastAsia="仿宋" w:cs="仿宋"/>
          <w:color w:val="auto"/>
          <w:kern w:val="0"/>
          <w:sz w:val="26"/>
          <w:szCs w:val="26"/>
          <w:highlight w:val="none"/>
        </w:rPr>
      </w:pPr>
    </w:p>
    <w:p>
      <w:pPr>
        <w:spacing w:line="240" w:lineRule="auto"/>
        <w:ind w:right="0"/>
        <w:rPr>
          <w:ins w:id="159" w:author="易安琦" w:date="2024-10-17T17:11:43Z"/>
          <w:rFonts w:hint="eastAsia" w:ascii="宋体" w:hAnsi="宋体" w:eastAsia="宋体" w:cs="宋体"/>
          <w:b/>
          <w:bCs/>
          <w:color w:val="auto"/>
          <w:kern w:val="2"/>
          <w:sz w:val="30"/>
          <w:szCs w:val="30"/>
          <w:highlight w:val="none"/>
          <w:lang w:val="en-US" w:eastAsia="zh-CN" w:bidi="ar-SA"/>
        </w:rPr>
        <w:pPrChange w:id="158" w:author="易安琦" w:date="2024-10-17T17:06:13Z">
          <w:pPr>
            <w:tabs>
              <w:tab w:val="right" w:leader="dot" w:pos="9638"/>
            </w:tabs>
            <w:spacing w:line="360" w:lineRule="auto"/>
            <w:ind w:right="420"/>
          </w:pPr>
        </w:pPrChange>
      </w:pPr>
      <w:ins w:id="160" w:author="易安琦" w:date="2024-10-17T17:06:13Z">
        <w:r>
          <w:rPr>
            <w:rFonts w:hint="eastAsia" w:ascii="宋体" w:hAnsi="宋体" w:eastAsia="宋体" w:cs="宋体"/>
            <w:b/>
            <w:bCs/>
            <w:color w:val="auto"/>
            <w:kern w:val="2"/>
            <w:sz w:val="30"/>
            <w:szCs w:val="30"/>
            <w:highlight w:val="none"/>
            <w:lang w:val="en-US" w:eastAsia="zh-CN" w:bidi="ar-SA"/>
          </w:rPr>
          <w:br w:type="page"/>
        </w:r>
      </w:ins>
    </w:p>
    <w:p>
      <w:pPr>
        <w:tabs>
          <w:tab w:val="right" w:leader="dot" w:pos="9638"/>
        </w:tabs>
        <w:spacing w:line="360" w:lineRule="auto"/>
        <w:ind w:right="420"/>
        <w:rPr>
          <w:ins w:id="161" w:author="易安琦" w:date="2024-10-17T17:06:20Z"/>
          <w:rFonts w:hint="eastAsia" w:ascii="宋体" w:hAnsi="宋体" w:eastAsia="宋体" w:cs="宋体"/>
          <w:b/>
          <w:bCs/>
          <w:color w:val="auto"/>
          <w:kern w:val="2"/>
          <w:sz w:val="30"/>
          <w:szCs w:val="30"/>
          <w:highlight w:val="none"/>
          <w:lang w:val="en-US" w:eastAsia="zh-CN" w:bidi="ar-SA"/>
        </w:rPr>
      </w:pPr>
      <w:ins w:id="162" w:author="易安琦" w:date="2024-10-17T17:06:20Z">
        <w:r>
          <w:rPr>
            <w:rFonts w:hint="eastAsia" w:ascii="宋体" w:hAnsi="宋体" w:eastAsia="宋体" w:cs="宋体"/>
            <w:b/>
            <w:bCs/>
            <w:color w:val="auto"/>
            <w:kern w:val="2"/>
            <w:sz w:val="30"/>
            <w:szCs w:val="30"/>
            <w:highlight w:val="none"/>
            <w:lang w:val="en-US" w:eastAsia="zh-CN" w:bidi="ar-SA"/>
          </w:rPr>
          <w:t>附件</w:t>
        </w:r>
      </w:ins>
      <w:ins w:id="163" w:author="易安琦" w:date="2024-10-17T17:13:26Z">
        <w:r>
          <w:rPr>
            <w:rFonts w:hint="eastAsia" w:cs="宋体"/>
            <w:b/>
            <w:bCs/>
            <w:color w:val="auto"/>
            <w:kern w:val="2"/>
            <w:sz w:val="30"/>
            <w:szCs w:val="30"/>
            <w:highlight w:val="none"/>
            <w:lang w:val="en-US" w:eastAsia="zh-CN" w:bidi="ar-SA"/>
          </w:rPr>
          <w:t>8</w:t>
        </w:r>
      </w:ins>
      <w:ins w:id="164" w:author="易安琦" w:date="2024-10-17T17:06:20Z">
        <w:r>
          <w:rPr>
            <w:rFonts w:hint="eastAsia" w:ascii="宋体" w:hAnsi="宋体" w:eastAsia="宋体" w:cs="宋体"/>
            <w:b/>
            <w:bCs/>
            <w:color w:val="auto"/>
            <w:kern w:val="2"/>
            <w:sz w:val="30"/>
            <w:szCs w:val="30"/>
            <w:highlight w:val="none"/>
            <w:lang w:val="en-US" w:eastAsia="zh-CN" w:bidi="ar-SA"/>
          </w:rPr>
          <w:t>：</w:t>
        </w:r>
      </w:ins>
    </w:p>
    <w:p>
      <w:pPr>
        <w:pStyle w:val="2"/>
        <w:rPr>
          <w:rFonts w:hint="eastAsia"/>
          <w:lang w:val="en-US" w:eastAsia="zh-CN"/>
        </w:rPr>
      </w:pPr>
    </w:p>
    <w:p>
      <w:pPr>
        <w:pStyle w:val="4"/>
        <w:bidi w:val="0"/>
        <w:rPr>
          <w:rFonts w:hint="eastAsia"/>
          <w:lang w:val="en-US" w:eastAsia="zh-CN"/>
        </w:rPr>
      </w:pPr>
      <w:r>
        <w:rPr>
          <w:rFonts w:hint="eastAsia"/>
          <w:lang w:val="en-US" w:eastAsia="zh-CN"/>
        </w:rPr>
        <w:t>报价表</w:t>
      </w:r>
    </w:p>
    <w:bookmarkEnd w:id="34"/>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ins w:id="165" w:author="易安琦" w:date="2024-10-17T17:13:52Z">
        <w:r>
          <w:rPr>
            <w:rFonts w:hint="eastAsia" w:ascii="仿宋" w:hAnsi="仿宋" w:eastAsia="仿宋" w:cs="仿宋"/>
            <w:color w:val="auto"/>
            <w:kern w:val="0"/>
            <w:sz w:val="28"/>
            <w:szCs w:val="28"/>
            <w:highlight w:val="none"/>
            <w:lang w:val="en-US" w:eastAsia="zh-CN"/>
          </w:rPr>
          <w:t>中和中心店、饭堂维修工程</w:t>
        </w:r>
      </w:ins>
      <w:del w:id="166" w:author="易安琦" w:date="2024-10-17T17:13:52Z">
        <w:r>
          <w:rPr>
            <w:rFonts w:hint="eastAsia" w:ascii="仿宋" w:hAnsi="仿宋" w:eastAsia="仿宋" w:cs="仿宋"/>
            <w:color w:val="auto"/>
            <w:kern w:val="0"/>
            <w:sz w:val="28"/>
            <w:szCs w:val="28"/>
            <w:highlight w:val="none"/>
            <w:lang w:val="en-US" w:eastAsia="zh-CN"/>
          </w:rPr>
          <w:delText>沙岗岭厂房屋面防水及外立面翻新工程</w:delText>
        </w:r>
      </w:del>
    </w:p>
    <w:p>
      <w:pPr>
        <w:bidi w:val="0"/>
        <w:snapToGrid w:val="0"/>
        <w:ind w:firstLine="560" w:firstLineChars="200"/>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-TZ-</w:t>
      </w:r>
      <w:r>
        <w:rPr>
          <w:rFonts w:hint="eastAsia" w:ascii="仿宋" w:hAnsi="仿宋" w:eastAsia="仿宋" w:cs="仿宋"/>
          <w:color w:val="auto"/>
          <w:kern w:val="0"/>
          <w:sz w:val="28"/>
          <w:szCs w:val="28"/>
          <w:highlight w:val="none"/>
          <w:lang w:val="en-US" w:eastAsia="zh-CN"/>
        </w:rPr>
        <w:t>WX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4</w:t>
      </w:r>
      <w:del w:id="167" w:author="易安琦" w:date="2024-10-17T17:13:55Z">
        <w:r>
          <w:rPr>
            <w:rFonts w:hint="eastAsia" w:ascii="仿宋" w:hAnsi="仿宋" w:eastAsia="仿宋" w:cs="仿宋"/>
            <w:color w:val="auto"/>
            <w:kern w:val="0"/>
            <w:sz w:val="28"/>
            <w:szCs w:val="28"/>
            <w:highlight w:val="none"/>
            <w:lang w:val="en-US" w:eastAsia="zh-CN"/>
          </w:rPr>
          <w:delText>0814</w:delText>
        </w:r>
      </w:del>
      <w:ins w:id="168" w:author="易安琦" w:date="2024-10-17T17:13:55Z">
        <w:r>
          <w:rPr>
            <w:rFonts w:hint="eastAsia" w:ascii="仿宋" w:hAnsi="仿宋" w:eastAsia="仿宋" w:cs="仿宋"/>
            <w:color w:val="auto"/>
            <w:kern w:val="0"/>
            <w:sz w:val="28"/>
            <w:szCs w:val="28"/>
            <w:highlight w:val="none"/>
            <w:lang w:val="en-US" w:eastAsia="zh-CN"/>
          </w:rPr>
          <w:t>101</w:t>
        </w:r>
      </w:ins>
      <w:ins w:id="169" w:author="易安琦" w:date="2024-10-17T17:13:56Z">
        <w:r>
          <w:rPr>
            <w:rFonts w:hint="eastAsia" w:ascii="仿宋" w:hAnsi="仿宋" w:eastAsia="仿宋" w:cs="仿宋"/>
            <w:color w:val="auto"/>
            <w:kern w:val="0"/>
            <w:sz w:val="28"/>
            <w:szCs w:val="28"/>
            <w:highlight w:val="none"/>
            <w:lang w:val="en-US" w:eastAsia="zh-CN"/>
          </w:rPr>
          <w:t>7</w:t>
        </w:r>
      </w:ins>
      <w:r>
        <w:rPr>
          <w:rFonts w:hint="eastAsia" w:ascii="仿宋" w:hAnsi="仿宋" w:eastAsia="仿宋" w:cs="仿宋"/>
          <w:color w:val="auto"/>
          <w:kern w:val="0"/>
          <w:sz w:val="28"/>
          <w:szCs w:val="28"/>
          <w:highlight w:val="none"/>
          <w:lang w:val="en-US" w:eastAsia="zh-CN"/>
        </w:rPr>
        <w:t>-01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noWrap w:val="0"/>
            <w:vAlign w:val="center"/>
          </w:tcPr>
          <w:p>
            <w:pPr>
              <w:snapToGrid w:val="0"/>
              <w:spacing w:line="360" w:lineRule="auto"/>
              <w:ind w:firstLine="0" w:firstLineChars="0"/>
              <w:jc w:val="center"/>
              <w:rPr>
                <w:rFonts w:hint="eastAsia" w:ascii="仿宋" w:hAnsi="仿宋" w:eastAsia="仿宋" w:cs="仿宋"/>
                <w:b w:val="0"/>
                <w:color w:val="auto"/>
                <w:kern w:val="0"/>
                <w:sz w:val="28"/>
                <w:szCs w:val="28"/>
                <w:highlight w:val="none"/>
              </w:rPr>
            </w:pPr>
            <w:r>
              <w:rPr>
                <w:rFonts w:hint="eastAsia" w:ascii="仿宋" w:hAnsi="仿宋" w:eastAsia="仿宋" w:cs="仿宋"/>
                <w:b w:val="0"/>
                <w:color w:val="auto"/>
                <w:kern w:val="0"/>
                <w:sz w:val="28"/>
                <w:szCs w:val="28"/>
                <w:highlight w:val="none"/>
              </w:rPr>
              <w:t>项目内容</w:t>
            </w:r>
          </w:p>
        </w:tc>
        <w:tc>
          <w:tcPr>
            <w:tcW w:w="3118"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noWrap w:val="0"/>
            <w:vAlign w:val="center"/>
          </w:tcPr>
          <w:p>
            <w:pPr>
              <w:snapToGrid w:val="0"/>
              <w:spacing w:line="360" w:lineRule="auto"/>
              <w:ind w:firstLine="0" w:firstLineChars="0"/>
              <w:jc w:val="both"/>
              <w:rPr>
                <w:rFonts w:hint="eastAsia" w:ascii="仿宋" w:hAnsi="仿宋" w:eastAsia="仿宋" w:cs="仿宋"/>
                <w:color w:val="auto"/>
                <w:kern w:val="0"/>
                <w:sz w:val="28"/>
                <w:szCs w:val="28"/>
                <w:highlight w:val="none"/>
              </w:rPr>
            </w:pPr>
            <w:ins w:id="170" w:author="易安琦" w:date="2024-10-17T17:14:00Z">
              <w:r>
                <w:rPr>
                  <w:rFonts w:hint="eastAsia" w:ascii="仿宋" w:hAnsi="仿宋" w:eastAsia="仿宋" w:cs="仿宋"/>
                  <w:color w:val="auto"/>
                  <w:kern w:val="0"/>
                  <w:sz w:val="28"/>
                  <w:szCs w:val="28"/>
                  <w:highlight w:val="none"/>
                  <w:lang w:val="en-US" w:eastAsia="zh-CN"/>
                </w:rPr>
                <w:t>中和中心店、饭堂维修工程</w:t>
              </w:r>
            </w:ins>
            <w:del w:id="171" w:author="易安琦" w:date="2024-10-17T17:14:00Z">
              <w:r>
                <w:rPr>
                  <w:rFonts w:hint="eastAsia" w:ascii="仿宋" w:hAnsi="仿宋" w:eastAsia="仿宋" w:cs="仿宋"/>
                  <w:color w:val="auto"/>
                  <w:kern w:val="0"/>
                  <w:sz w:val="28"/>
                  <w:szCs w:val="28"/>
                  <w:highlight w:val="none"/>
                  <w:lang w:val="en-US" w:eastAsia="zh-CN"/>
                </w:rPr>
                <w:delText>沙岗岭厂房屋面防水及外立面翻新工程</w:delText>
              </w:r>
            </w:del>
          </w:p>
        </w:tc>
        <w:tc>
          <w:tcPr>
            <w:tcW w:w="932"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snapToGrid/>
                <w:color w:val="auto"/>
                <w:kern w:val="0"/>
                <w:sz w:val="28"/>
                <w:szCs w:val="28"/>
                <w:highlight w:val="none"/>
                <w:u w:val="none"/>
                <w:lang w:eastAsia="zh-CN"/>
              </w:rPr>
            </w:pPr>
          </w:p>
        </w:tc>
        <w:tc>
          <w:tcPr>
            <w:tcW w:w="932"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218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del w:id="172" w:author="易安琦" w:date="2024-10-17T17:13:33Z"/>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del w:id="173" w:author="易安琦" w:date="2024-10-17T17:13:33Z">
        <w:r>
          <w:rPr>
            <w:rFonts w:hint="eastAsia" w:ascii="仿宋" w:hAnsi="仿宋" w:eastAsia="仿宋" w:cs="仿宋"/>
            <w:color w:val="auto"/>
            <w:kern w:val="0"/>
            <w:sz w:val="28"/>
            <w:szCs w:val="28"/>
            <w:highlight w:val="none"/>
          </w:rPr>
          <w:delText>日</w:delText>
        </w:r>
      </w:del>
      <w:del w:id="174" w:author="易安琦" w:date="2024-10-17T17:13:33Z">
        <w:bookmarkStart w:id="35" w:name="_Toc326755461"/>
        <w:bookmarkEnd w:id="35"/>
        <w:bookmarkStart w:id="36" w:name="_Toc366144559"/>
        <w:bookmarkEnd w:id="36"/>
        <w:r>
          <w:rPr>
            <w:rFonts w:hint="eastAsia" w:ascii="仿宋" w:hAnsi="仿宋" w:eastAsia="仿宋" w:cs="仿宋"/>
            <w:color w:val="auto"/>
            <w:kern w:val="0"/>
            <w:sz w:val="28"/>
            <w:szCs w:val="28"/>
            <w:highlight w:val="none"/>
          </w:rPr>
          <w:br w:type="page"/>
        </w:r>
      </w:del>
    </w:p>
    <w:p>
      <w:pPr>
        <w:snapToGrid w:val="0"/>
        <w:spacing w:line="240" w:lineRule="auto"/>
        <w:ind w:right="0" w:firstLine="562" w:firstLineChars="200"/>
        <w:rPr>
          <w:del w:id="176" w:author="易安琦" w:date="2024-10-17T17:13:32Z"/>
          <w:rFonts w:hint="eastAsia" w:ascii="仿宋" w:hAnsi="仿宋" w:eastAsia="仿宋" w:cs="仿宋"/>
          <w:b/>
          <w:bCs/>
          <w:color w:val="auto"/>
          <w:kern w:val="2"/>
          <w:sz w:val="28"/>
          <w:szCs w:val="28"/>
          <w:highlight w:val="none"/>
          <w:lang w:val="en-US" w:eastAsia="zh-CN" w:bidi="ar-SA"/>
        </w:rPr>
        <w:pPrChange w:id="175" w:author="易安琦" w:date="2024-10-17T17:13:33Z">
          <w:pPr>
            <w:tabs>
              <w:tab w:val="right" w:leader="dot" w:pos="9638"/>
            </w:tabs>
            <w:spacing w:line="360" w:lineRule="auto"/>
            <w:ind w:right="420"/>
          </w:pPr>
        </w:pPrChange>
      </w:pPr>
      <w:del w:id="177" w:author="易安琦" w:date="2024-10-17T17:13:32Z">
        <w:r>
          <w:rPr>
            <w:rFonts w:hint="eastAsia" w:ascii="仿宋" w:hAnsi="仿宋" w:eastAsia="仿宋" w:cs="仿宋"/>
            <w:b/>
            <w:bCs/>
            <w:color w:val="auto"/>
            <w:kern w:val="2"/>
            <w:sz w:val="28"/>
            <w:szCs w:val="28"/>
            <w:highlight w:val="none"/>
            <w:lang w:val="en-US" w:eastAsia="zh-CN" w:bidi="ar-SA"/>
          </w:rPr>
          <w:delText>附件6：</w:delText>
        </w:r>
      </w:del>
    </w:p>
    <w:p>
      <w:pPr>
        <w:snapToGrid w:val="0"/>
        <w:spacing w:line="240" w:lineRule="auto"/>
        <w:ind w:right="0" w:firstLine="562" w:firstLineChars="200"/>
        <w:rPr>
          <w:del w:id="179" w:author="易安琦" w:date="2024-10-17T17:13:32Z"/>
          <w:rFonts w:hint="eastAsia" w:ascii="仿宋" w:hAnsi="仿宋" w:eastAsia="仿宋" w:cs="仿宋"/>
          <w:b/>
          <w:bCs/>
          <w:color w:val="auto"/>
          <w:kern w:val="2"/>
          <w:sz w:val="28"/>
          <w:szCs w:val="28"/>
          <w:highlight w:val="none"/>
          <w:lang w:val="en-US" w:eastAsia="zh-CN" w:bidi="ar-SA"/>
        </w:rPr>
        <w:pPrChange w:id="178" w:author="易安琦" w:date="2024-10-17T17:13:33Z">
          <w:pPr>
            <w:tabs>
              <w:tab w:val="right" w:leader="dot" w:pos="9638"/>
            </w:tabs>
            <w:spacing w:line="360" w:lineRule="auto"/>
            <w:ind w:right="420"/>
          </w:pPr>
        </w:pPrChange>
      </w:pPr>
      <w:bookmarkStart w:id="37" w:name="_Toc25362"/>
    </w:p>
    <w:p>
      <w:pPr>
        <w:bidi w:val="0"/>
        <w:snapToGrid w:val="0"/>
        <w:ind w:firstLine="560" w:firstLineChars="200"/>
        <w:rPr>
          <w:del w:id="181" w:author="易安琦" w:date="2024-10-17T17:13:32Z"/>
          <w:rFonts w:hint="eastAsia" w:ascii="仿宋" w:hAnsi="仿宋" w:eastAsia="仿宋" w:cs="仿宋"/>
          <w:sz w:val="28"/>
          <w:szCs w:val="28"/>
          <w:lang w:val="en-US" w:eastAsia="zh-CN"/>
        </w:rPr>
        <w:pPrChange w:id="180" w:author="易安琦" w:date="2024-10-17T17:13:33Z">
          <w:pPr>
            <w:pStyle w:val="4"/>
            <w:bidi w:val="0"/>
          </w:pPr>
        </w:pPrChange>
      </w:pPr>
      <w:del w:id="182" w:author="易安琦" w:date="2024-10-17T17:13:32Z">
        <w:r>
          <w:rPr>
            <w:rFonts w:hint="eastAsia" w:ascii="仿宋" w:hAnsi="仿宋" w:eastAsia="仿宋" w:cs="仿宋"/>
            <w:sz w:val="28"/>
            <w:szCs w:val="28"/>
            <w:lang w:val="en-US" w:eastAsia="zh-CN"/>
          </w:rPr>
          <w:delText>报价清单</w:delText>
        </w:r>
      </w:del>
    </w:p>
    <w:bookmarkEnd w:id="37"/>
    <w:p>
      <w:pPr>
        <w:bidi w:val="0"/>
        <w:snapToGrid w:val="0"/>
        <w:ind w:firstLine="560" w:firstLineChars="200"/>
        <w:rPr>
          <w:del w:id="184" w:author="易安琦" w:date="2024-10-17T17:13:32Z"/>
          <w:rFonts w:hint="eastAsia" w:ascii="仿宋" w:hAnsi="仿宋" w:eastAsia="仿宋" w:cs="仿宋"/>
          <w:color w:val="auto"/>
          <w:kern w:val="0"/>
          <w:sz w:val="28"/>
          <w:szCs w:val="28"/>
          <w:highlight w:val="none"/>
          <w:lang w:val="en-US" w:eastAsia="zh-CN"/>
        </w:rPr>
        <w:pPrChange w:id="183" w:author="易安琦" w:date="2024-10-17T17:13:33Z">
          <w:pPr>
            <w:bidi w:val="0"/>
            <w:snapToGrid w:val="0"/>
            <w:ind w:firstLine="0" w:firstLineChars="0"/>
          </w:pPr>
        </w:pPrChange>
      </w:pPr>
    </w:p>
    <w:p>
      <w:pPr>
        <w:bidi w:val="0"/>
        <w:snapToGrid w:val="0"/>
        <w:ind w:firstLine="562" w:firstLineChars="200"/>
        <w:jc w:val="left"/>
        <w:rPr>
          <w:del w:id="186" w:author="易安琦" w:date="2024-10-17T17:13:32Z"/>
          <w:rFonts w:hint="eastAsia" w:ascii="仿宋" w:hAnsi="仿宋" w:eastAsia="仿宋" w:cs="仿宋"/>
          <w:b/>
          <w:bCs/>
          <w:color w:val="auto"/>
          <w:kern w:val="0"/>
          <w:sz w:val="28"/>
          <w:szCs w:val="28"/>
          <w:highlight w:val="none"/>
          <w:lang w:val="en-US" w:eastAsia="zh-CN"/>
        </w:rPr>
        <w:pPrChange w:id="185" w:author="易安琦" w:date="2024-10-17T17:13:33Z">
          <w:pPr>
            <w:bidi w:val="0"/>
            <w:snapToGrid w:val="0"/>
            <w:ind w:firstLine="2409" w:firstLineChars="500"/>
            <w:jc w:val="both"/>
          </w:pPr>
        </w:pPrChange>
      </w:pPr>
      <w:del w:id="187" w:author="易安琦" w:date="2024-10-17T17:13:32Z">
        <w:r>
          <w:rPr>
            <w:rFonts w:hint="eastAsia" w:ascii="仿宋" w:hAnsi="仿宋" w:eastAsia="仿宋" w:cs="仿宋"/>
            <w:b/>
            <w:bCs/>
            <w:color w:val="auto"/>
            <w:kern w:val="0"/>
            <w:sz w:val="28"/>
            <w:szCs w:val="28"/>
            <w:highlight w:val="none"/>
            <w:lang w:val="en-US" w:eastAsia="zh-CN"/>
          </w:rPr>
          <w:delText>格式参照工程量清单</w:delText>
        </w:r>
      </w:del>
    </w:p>
    <w:p>
      <w:pPr>
        <w:bidi w:val="0"/>
        <w:snapToGrid w:val="0"/>
        <w:ind w:firstLine="560" w:firstLineChars="200"/>
        <w:rPr>
          <w:del w:id="188"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89"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0"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1"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2"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3"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4"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5"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6"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197" w:author="易安琦" w:date="2024-10-17T17:13:32Z"/>
          <w:rFonts w:hint="eastAsia" w:ascii="仿宋" w:hAnsi="仿宋" w:eastAsia="仿宋" w:cs="仿宋"/>
          <w:color w:val="auto"/>
          <w:kern w:val="0"/>
          <w:sz w:val="28"/>
          <w:szCs w:val="28"/>
          <w:highlight w:val="none"/>
          <w:lang w:val="en-US" w:eastAsia="zh-CN"/>
        </w:rPr>
      </w:pPr>
      <w:del w:id="198" w:author="易安琦" w:date="2024-10-17T17:13:32Z">
        <w:r>
          <w:rPr>
            <w:rFonts w:hint="eastAsia" w:ascii="仿宋" w:hAnsi="仿宋" w:eastAsia="仿宋" w:cs="仿宋"/>
            <w:color w:val="auto"/>
            <w:kern w:val="0"/>
            <w:sz w:val="28"/>
            <w:szCs w:val="28"/>
            <w:highlight w:val="none"/>
            <w:lang w:eastAsia="zh-CN"/>
          </w:rPr>
          <w:delText>报价人</w:delText>
        </w:r>
      </w:del>
      <w:del w:id="199" w:author="易安琦" w:date="2024-10-17T17:13:32Z">
        <w:r>
          <w:rPr>
            <w:rFonts w:hint="eastAsia" w:ascii="仿宋" w:hAnsi="仿宋" w:eastAsia="仿宋" w:cs="仿宋"/>
            <w:color w:val="auto"/>
            <w:kern w:val="0"/>
            <w:sz w:val="28"/>
            <w:szCs w:val="28"/>
            <w:highlight w:val="none"/>
          </w:rPr>
          <w:delText>法定代表人（或法定代表人授权代表）签字：</w:delText>
        </w:r>
      </w:del>
      <w:del w:id="200" w:author="易安琦" w:date="2024-10-17T17:13:32Z">
        <w:r>
          <w:rPr>
            <w:rFonts w:hint="eastAsia" w:ascii="仿宋" w:hAnsi="仿宋" w:eastAsia="仿宋" w:cs="仿宋"/>
            <w:color w:val="auto"/>
            <w:kern w:val="0"/>
            <w:sz w:val="28"/>
            <w:szCs w:val="28"/>
            <w:highlight w:val="none"/>
            <w:u w:val="none"/>
            <w:lang w:val="en-US" w:eastAsia="zh-CN"/>
          </w:rPr>
          <w:delText xml:space="preserve">                  </w:delText>
        </w:r>
      </w:del>
    </w:p>
    <w:p>
      <w:pPr>
        <w:bidi w:val="0"/>
        <w:snapToGrid w:val="0"/>
        <w:ind w:firstLine="560" w:firstLineChars="200"/>
        <w:rPr>
          <w:del w:id="201" w:author="易安琦" w:date="2024-10-17T17:13:32Z"/>
          <w:rFonts w:hint="eastAsia" w:ascii="仿宋" w:hAnsi="仿宋" w:eastAsia="仿宋" w:cs="仿宋"/>
          <w:color w:val="auto"/>
          <w:kern w:val="0"/>
          <w:sz w:val="28"/>
          <w:szCs w:val="28"/>
          <w:highlight w:val="none"/>
          <w:u w:val="none"/>
          <w:lang w:val="en-US" w:eastAsia="zh-CN"/>
        </w:rPr>
      </w:pPr>
      <w:del w:id="202" w:author="易安琦" w:date="2024-10-17T17:13:32Z">
        <w:r>
          <w:rPr>
            <w:rFonts w:hint="eastAsia" w:ascii="仿宋" w:hAnsi="仿宋" w:eastAsia="仿宋" w:cs="仿宋"/>
            <w:color w:val="auto"/>
            <w:kern w:val="0"/>
            <w:sz w:val="28"/>
            <w:szCs w:val="28"/>
            <w:highlight w:val="none"/>
            <w:lang w:eastAsia="zh-CN"/>
          </w:rPr>
          <w:delText>报价人</w:delText>
        </w:r>
      </w:del>
      <w:del w:id="203" w:author="易安琦" w:date="2024-10-17T17:13:32Z">
        <w:r>
          <w:rPr>
            <w:rFonts w:hint="eastAsia" w:ascii="仿宋" w:hAnsi="仿宋" w:eastAsia="仿宋" w:cs="仿宋"/>
            <w:color w:val="auto"/>
            <w:kern w:val="0"/>
            <w:sz w:val="28"/>
            <w:szCs w:val="28"/>
            <w:highlight w:val="none"/>
          </w:rPr>
          <w:delText>名称（签章）：</w:delText>
        </w:r>
      </w:del>
      <w:del w:id="204" w:author="易安琦" w:date="2024-10-17T17:13:32Z">
        <w:r>
          <w:rPr>
            <w:rFonts w:hint="eastAsia" w:ascii="仿宋" w:hAnsi="仿宋" w:eastAsia="仿宋" w:cs="仿宋"/>
            <w:color w:val="auto"/>
            <w:kern w:val="0"/>
            <w:sz w:val="28"/>
            <w:szCs w:val="28"/>
            <w:highlight w:val="none"/>
            <w:u w:val="none"/>
            <w:lang w:val="en-US" w:eastAsia="zh-CN"/>
          </w:rPr>
          <w:delText xml:space="preserve">                                 </w:delText>
        </w:r>
      </w:del>
    </w:p>
    <w:p>
      <w:pPr>
        <w:bidi w:val="0"/>
        <w:snapToGrid w:val="0"/>
        <w:ind w:firstLine="560" w:firstLineChars="200"/>
        <w:rPr>
          <w:del w:id="205" w:author="易安琦" w:date="2024-10-17T17:13:32Z"/>
          <w:rFonts w:hint="eastAsia" w:ascii="仿宋" w:hAnsi="仿宋" w:eastAsia="仿宋" w:cs="仿宋"/>
          <w:color w:val="auto"/>
          <w:kern w:val="0"/>
          <w:sz w:val="28"/>
          <w:szCs w:val="28"/>
          <w:highlight w:val="none"/>
        </w:rPr>
      </w:pPr>
      <w:del w:id="206" w:author="易安琦" w:date="2024-10-17T17:13:32Z">
        <w:r>
          <w:rPr>
            <w:rFonts w:hint="eastAsia" w:ascii="仿宋" w:hAnsi="仿宋" w:eastAsia="仿宋" w:cs="仿宋"/>
            <w:color w:val="auto"/>
            <w:kern w:val="0"/>
            <w:sz w:val="28"/>
            <w:szCs w:val="28"/>
            <w:highlight w:val="none"/>
          </w:rPr>
          <w:delText>日</w:delText>
        </w:r>
      </w:del>
      <w:del w:id="207"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08" w:author="易安琦" w:date="2024-10-17T17:13:32Z">
        <w:r>
          <w:rPr>
            <w:rFonts w:hint="eastAsia" w:ascii="仿宋" w:hAnsi="仿宋" w:eastAsia="仿宋" w:cs="仿宋"/>
            <w:color w:val="auto"/>
            <w:kern w:val="0"/>
            <w:sz w:val="28"/>
            <w:szCs w:val="28"/>
            <w:highlight w:val="none"/>
          </w:rPr>
          <w:delText>期：</w:delText>
        </w:r>
      </w:del>
      <w:del w:id="209"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10" w:author="易安琦" w:date="2024-10-17T17:13:32Z">
        <w:r>
          <w:rPr>
            <w:rFonts w:hint="eastAsia" w:ascii="仿宋" w:hAnsi="仿宋" w:eastAsia="仿宋" w:cs="仿宋"/>
            <w:color w:val="auto"/>
            <w:kern w:val="0"/>
            <w:sz w:val="28"/>
            <w:szCs w:val="28"/>
            <w:highlight w:val="none"/>
          </w:rPr>
          <w:delText>年</w:delText>
        </w:r>
      </w:del>
      <w:del w:id="211"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12" w:author="易安琦" w:date="2024-10-17T17:13:32Z">
        <w:r>
          <w:rPr>
            <w:rFonts w:hint="eastAsia" w:ascii="仿宋" w:hAnsi="仿宋" w:eastAsia="仿宋" w:cs="仿宋"/>
            <w:color w:val="auto"/>
            <w:kern w:val="0"/>
            <w:sz w:val="28"/>
            <w:szCs w:val="28"/>
            <w:highlight w:val="none"/>
          </w:rPr>
          <w:delText>月</w:delText>
        </w:r>
      </w:del>
      <w:del w:id="213"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14" w:author="易安琦" w:date="2024-10-17T17:13:32Z">
        <w:r>
          <w:rPr>
            <w:rFonts w:hint="eastAsia" w:ascii="仿宋" w:hAnsi="仿宋" w:eastAsia="仿宋" w:cs="仿宋"/>
            <w:color w:val="auto"/>
            <w:kern w:val="0"/>
            <w:sz w:val="28"/>
            <w:szCs w:val="28"/>
            <w:highlight w:val="none"/>
          </w:rPr>
          <w:delText>日</w:delText>
        </w:r>
      </w:del>
    </w:p>
    <w:p>
      <w:pPr>
        <w:bidi w:val="0"/>
        <w:snapToGrid w:val="0"/>
        <w:ind w:firstLine="560" w:firstLineChars="200"/>
        <w:rPr>
          <w:del w:id="215"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刘汉华">
    <w15:presenceInfo w15:providerId="None" w15:userId="刘汉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2112</Words>
  <Characters>2204</Characters>
  <Lines>0</Lines>
  <Paragraphs>0</Paragraphs>
  <TotalTime>10</TotalTime>
  <ScaleCrop>false</ScaleCrop>
  <LinksUpToDate>false</LinksUpToDate>
  <CharactersWithSpaces>2395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2024-10-30T09:28:35Z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9251D3856BF34EEDBA10D0D803A09FA8_13</vt:lpwstr>
  </property>
</Properties>
</file>